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BF" w:rsidRPr="00AD1F28" w:rsidRDefault="00372EB0" w:rsidP="004660BF">
      <w:pPr>
        <w:pStyle w:val="a4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5pt;margin-top:-26.55pt;width:30pt;height:16.2pt;z-index:251657216;mso-height-percent:200;mso-height-percent:200;mso-width-relative:margin;mso-height-relative:margin" strokecolor="white [3212]">
            <v:textbox style="mso-fit-shape-to-text:t">
              <w:txbxContent>
                <w:p w:rsidR="00372EB0" w:rsidRDefault="00372EB0" w:rsidP="004660BF"/>
              </w:txbxContent>
            </v:textbox>
          </v:shape>
        </w:pict>
      </w:r>
    </w:p>
    <w:p w:rsidR="004660BF" w:rsidRPr="00AD1F28" w:rsidRDefault="004660BF" w:rsidP="004660BF">
      <w:pPr>
        <w:pStyle w:val="3"/>
        <w:framePr w:w="9897" w:wrap="around" w:x="1435" w:y="266"/>
      </w:pPr>
      <w:r w:rsidRPr="00AD1F28">
        <w:rPr>
          <w:noProof/>
        </w:rPr>
        <w:drawing>
          <wp:inline distT="0" distB="0" distL="0" distR="0" wp14:anchorId="44D2789F" wp14:editId="596A3604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BF" w:rsidRPr="00AD1F28" w:rsidRDefault="004660BF" w:rsidP="004660BF">
      <w:pPr>
        <w:pStyle w:val="3"/>
        <w:framePr w:w="9897" w:wrap="around" w:x="1435" w:y="266"/>
      </w:pPr>
    </w:p>
    <w:p w:rsidR="004660BF" w:rsidRPr="00AD1F28" w:rsidRDefault="004660BF" w:rsidP="004660B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AD1F28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AD1F28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AD1F28">
        <w:rPr>
          <w:rFonts w:ascii="Arial" w:hAnsi="Arial" w:cs="Arial"/>
          <w:sz w:val="28"/>
          <w:szCs w:val="28"/>
        </w:rPr>
        <w:t>Железного</w:t>
      </w:r>
      <w:proofErr w:type="gramStart"/>
      <w:r w:rsidRPr="00AD1F28">
        <w:rPr>
          <w:rFonts w:ascii="Arial" w:hAnsi="Arial" w:cs="Arial"/>
          <w:sz w:val="28"/>
          <w:szCs w:val="28"/>
        </w:rPr>
        <w:t>рск Кр</w:t>
      </w:r>
      <w:proofErr w:type="gramEnd"/>
      <w:r w:rsidRPr="00AD1F28">
        <w:rPr>
          <w:rFonts w:ascii="Arial" w:hAnsi="Arial" w:cs="Arial"/>
          <w:sz w:val="28"/>
          <w:szCs w:val="28"/>
        </w:rPr>
        <w:t>асноярского края»</w:t>
      </w:r>
    </w:p>
    <w:p w:rsidR="004660BF" w:rsidRPr="00AD1F28" w:rsidRDefault="004660BF" w:rsidP="004660B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660BF" w:rsidRPr="00AD1F28" w:rsidRDefault="004660BF" w:rsidP="004660B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AD1F28">
        <w:rPr>
          <w:sz w:val="32"/>
          <w:szCs w:val="32"/>
        </w:rPr>
        <w:t>АДМИНИСТРАЦИЯ</w:t>
      </w:r>
      <w:proofErr w:type="gramEnd"/>
      <w:r w:rsidRPr="00AD1F28">
        <w:rPr>
          <w:sz w:val="32"/>
          <w:szCs w:val="32"/>
        </w:rPr>
        <w:t xml:space="preserve"> ЗАТО г.</w:t>
      </w:r>
      <w:r w:rsidR="00363A99" w:rsidRPr="00AD1F28">
        <w:rPr>
          <w:sz w:val="32"/>
          <w:szCs w:val="32"/>
        </w:rPr>
        <w:t xml:space="preserve"> </w:t>
      </w:r>
      <w:r w:rsidRPr="00AD1F28">
        <w:rPr>
          <w:sz w:val="32"/>
          <w:szCs w:val="32"/>
        </w:rPr>
        <w:t>ЖЕЛЕЗНОГОРСК</w:t>
      </w:r>
    </w:p>
    <w:p w:rsidR="004660BF" w:rsidRPr="00AD1F28" w:rsidRDefault="004660BF" w:rsidP="004660B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660BF" w:rsidRPr="00AD1F28" w:rsidRDefault="004660BF" w:rsidP="004660B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AD1F28">
        <w:rPr>
          <w:rFonts w:ascii="Arial" w:hAnsi="Arial"/>
          <w:b/>
          <w:sz w:val="36"/>
        </w:rPr>
        <w:t>ПОСТАНОВЛЕНИЕ</w:t>
      </w:r>
    </w:p>
    <w:p w:rsidR="004660BF" w:rsidRPr="00AD1F28" w:rsidRDefault="00372EB0" w:rsidP="00EF5879">
      <w:pPr>
        <w:framePr w:w="571" w:h="541" w:hSpace="180" w:wrap="around" w:vAnchor="text" w:hAnchor="page" w:x="6076" w:y="-1218"/>
        <w:rPr>
          <w:sz w:val="22"/>
          <w:szCs w:val="22"/>
        </w:rPr>
      </w:pPr>
      <w:r>
        <w:pict>
          <v:shape id="_x0000_s1027" type="#_x0000_t202" style="position:absolute;margin-left:.75pt;margin-top:-33.7pt;width:47.35pt;height:16.2pt;z-index:251658240;mso-height-percent:200;mso-height-percent:200;mso-width-relative:margin;mso-height-relative:margin" strokecolor="white [3212]">
            <v:textbox style="mso-fit-shape-to-text:t">
              <w:txbxContent>
                <w:p w:rsidR="00372EB0" w:rsidRDefault="00372EB0" w:rsidP="004660BF"/>
              </w:txbxContent>
            </v:textbox>
          </v:shape>
        </w:pict>
      </w:r>
      <w:r w:rsidR="004660BF" w:rsidRPr="00AD1F2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</w:t>
      </w:r>
    </w:p>
    <w:p w:rsidR="004660BF" w:rsidRPr="00AD1F28" w:rsidRDefault="00CA2A41" w:rsidP="00CA2A41">
      <w:pPr>
        <w:jc w:val="right"/>
        <w:rPr>
          <w:rFonts w:ascii="Times New Roman" w:hAnsi="Times New Roman"/>
        </w:rPr>
      </w:pPr>
      <w:r w:rsidRPr="00AD1F28">
        <w:rPr>
          <w:rFonts w:ascii="Times New Roman" w:hAnsi="Times New Roman"/>
        </w:rPr>
        <w:t>ПРОЕКТ</w:t>
      </w:r>
    </w:p>
    <w:p w:rsidR="004660BF" w:rsidRPr="00AD1F28" w:rsidRDefault="004660BF" w:rsidP="004660BF"/>
    <w:p w:rsidR="004660BF" w:rsidRPr="00AD1F28" w:rsidRDefault="004660BF" w:rsidP="004660BF"/>
    <w:p w:rsidR="004660BF" w:rsidRPr="00AD1F28" w:rsidRDefault="004660BF" w:rsidP="004660BF"/>
    <w:p w:rsidR="00363A99" w:rsidRPr="00AD1F28" w:rsidRDefault="00CA2A41" w:rsidP="007F4319">
      <w:pPr>
        <w:framePr w:w="9886" w:h="441" w:hSpace="180" w:wrap="around" w:vAnchor="text" w:hAnchor="page" w:x="1441" w:y="12"/>
        <w:rPr>
          <w:rFonts w:ascii="Times New Roman" w:hAnsi="Times New Roman"/>
          <w:sz w:val="22"/>
          <w:u w:val="single"/>
        </w:rPr>
      </w:pPr>
      <w:r w:rsidRPr="00AD1F28">
        <w:rPr>
          <w:rFonts w:ascii="Times New Roman" w:hAnsi="Times New Roman"/>
          <w:sz w:val="22"/>
        </w:rPr>
        <w:t>___ ___ 201</w:t>
      </w:r>
      <w:r w:rsidR="00372EB0">
        <w:rPr>
          <w:rFonts w:ascii="Times New Roman" w:hAnsi="Times New Roman"/>
          <w:sz w:val="22"/>
        </w:rPr>
        <w:t>8</w:t>
      </w:r>
      <w:r w:rsidR="00363A99" w:rsidRPr="00AD1F2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 w:rsidRPr="00AD1F28">
        <w:rPr>
          <w:rFonts w:ascii="Times New Roman" w:hAnsi="Times New Roman"/>
          <w:sz w:val="22"/>
        </w:rPr>
        <w:t xml:space="preserve">                              </w:t>
      </w:r>
      <w:r w:rsidR="00DB7D4E" w:rsidRPr="00AD1F28">
        <w:rPr>
          <w:rFonts w:ascii="Times New Roman" w:hAnsi="Times New Roman"/>
          <w:sz w:val="22"/>
        </w:rPr>
        <w:t xml:space="preserve">  </w:t>
      </w:r>
      <w:r w:rsidR="00363A99" w:rsidRPr="00AD1F28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94461764" r:id="rId10">
            <o:FieldCodes>\s</o:FieldCodes>
          </o:OLEObject>
        </w:object>
      </w:r>
      <w:r w:rsidR="00363A99" w:rsidRPr="00AD1F28">
        <w:rPr>
          <w:rFonts w:ascii="Times New Roman" w:hAnsi="Times New Roman"/>
          <w:sz w:val="22"/>
        </w:rPr>
        <w:t xml:space="preserve">  </w:t>
      </w:r>
      <w:r w:rsidRPr="00AD1F28">
        <w:rPr>
          <w:rFonts w:ascii="Times New Roman" w:hAnsi="Times New Roman"/>
          <w:sz w:val="22"/>
        </w:rPr>
        <w:t>______</w:t>
      </w:r>
    </w:p>
    <w:p w:rsidR="00363A99" w:rsidRPr="00AD1F28" w:rsidRDefault="00363A99" w:rsidP="007F4319">
      <w:pPr>
        <w:framePr w:w="9886" w:h="441" w:hSpace="180" w:wrap="around" w:vAnchor="text" w:hAnchor="page" w:x="1441" w:y="12"/>
        <w:rPr>
          <w:rFonts w:ascii="Times New Roman" w:hAnsi="Times New Roman"/>
          <w:sz w:val="22"/>
        </w:rPr>
      </w:pPr>
    </w:p>
    <w:p w:rsidR="00BD4584" w:rsidRPr="00AD1F28" w:rsidRDefault="00BD4584" w:rsidP="007F4319">
      <w:pPr>
        <w:framePr w:w="9886" w:h="441" w:hSpace="180" w:wrap="around" w:vAnchor="text" w:hAnchor="page" w:x="1441" w:y="12"/>
        <w:jc w:val="center"/>
        <w:rPr>
          <w:sz w:val="22"/>
          <w:szCs w:val="22"/>
        </w:rPr>
      </w:pPr>
      <w:r w:rsidRPr="00AD1F28">
        <w:rPr>
          <w:rFonts w:ascii="Times New Roman" w:hAnsi="Times New Roman"/>
          <w:b/>
          <w:sz w:val="22"/>
          <w:szCs w:val="22"/>
        </w:rPr>
        <w:t>г.</w:t>
      </w:r>
      <w:r w:rsidR="00363A99" w:rsidRPr="00AD1F28">
        <w:rPr>
          <w:rFonts w:ascii="Times New Roman" w:hAnsi="Times New Roman"/>
          <w:b/>
          <w:sz w:val="22"/>
          <w:szCs w:val="22"/>
        </w:rPr>
        <w:t xml:space="preserve"> </w:t>
      </w:r>
      <w:r w:rsidRPr="00AD1F28">
        <w:rPr>
          <w:rFonts w:ascii="Times New Roman" w:hAnsi="Times New Roman"/>
          <w:b/>
          <w:sz w:val="22"/>
          <w:szCs w:val="22"/>
        </w:rPr>
        <w:t>Железногорск</w:t>
      </w:r>
    </w:p>
    <w:p w:rsidR="00BD4584" w:rsidRPr="00AD1F28" w:rsidRDefault="00BD4584" w:rsidP="00BD4584"/>
    <w:p w:rsidR="004660BF" w:rsidRPr="00AD1F28" w:rsidRDefault="004660BF" w:rsidP="004660BF"/>
    <w:p w:rsidR="004660BF" w:rsidRPr="00AD1F28" w:rsidRDefault="004660BF" w:rsidP="004660BF">
      <w:pPr>
        <w:widowControl w:val="0"/>
        <w:jc w:val="both"/>
      </w:pPr>
    </w:p>
    <w:p w:rsidR="004660BF" w:rsidRPr="00AD1F28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 w:rsidRPr="00AD1F28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AD1F2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D1F28">
        <w:rPr>
          <w:rFonts w:ascii="Times New Roman" w:hAnsi="Times New Roman"/>
          <w:sz w:val="28"/>
          <w:szCs w:val="28"/>
        </w:rPr>
        <w:t xml:space="preserve"> ЗАТО г.</w:t>
      </w:r>
      <w:r w:rsidR="00363A99" w:rsidRPr="00AD1F28">
        <w:rPr>
          <w:rFonts w:ascii="Times New Roman" w:hAnsi="Times New Roman"/>
          <w:sz w:val="28"/>
          <w:szCs w:val="28"/>
        </w:rPr>
        <w:t xml:space="preserve"> </w:t>
      </w:r>
      <w:r w:rsidRPr="00AD1F28">
        <w:rPr>
          <w:rFonts w:ascii="Times New Roman" w:hAnsi="Times New Roman"/>
          <w:sz w:val="28"/>
          <w:szCs w:val="28"/>
        </w:rPr>
        <w:t xml:space="preserve">Железногорск от </w:t>
      </w:r>
      <w:r w:rsidR="00E03044" w:rsidRPr="00AD1F28">
        <w:rPr>
          <w:rFonts w:ascii="Times New Roman" w:hAnsi="Times New Roman"/>
          <w:sz w:val="28"/>
          <w:szCs w:val="28"/>
        </w:rPr>
        <w:t>0</w:t>
      </w:r>
      <w:r w:rsidRPr="00AD1F28">
        <w:rPr>
          <w:rFonts w:ascii="Times New Roman" w:hAnsi="Times New Roman"/>
          <w:sz w:val="28"/>
          <w:szCs w:val="28"/>
        </w:rPr>
        <w:t>1.0</w:t>
      </w:r>
      <w:r w:rsidR="00BD4584" w:rsidRPr="00AD1F28">
        <w:rPr>
          <w:rFonts w:ascii="Times New Roman" w:hAnsi="Times New Roman"/>
          <w:sz w:val="28"/>
          <w:szCs w:val="28"/>
        </w:rPr>
        <w:t>6</w:t>
      </w:r>
      <w:r w:rsidRPr="00AD1F28">
        <w:rPr>
          <w:rFonts w:ascii="Times New Roman" w:hAnsi="Times New Roman"/>
          <w:sz w:val="28"/>
          <w:szCs w:val="28"/>
        </w:rPr>
        <w:t>.2012 № 9</w:t>
      </w:r>
      <w:r w:rsidR="00E03044" w:rsidRPr="00AD1F28">
        <w:rPr>
          <w:rFonts w:ascii="Times New Roman" w:hAnsi="Times New Roman"/>
          <w:sz w:val="28"/>
          <w:szCs w:val="28"/>
        </w:rPr>
        <w:t>31</w:t>
      </w:r>
      <w:r w:rsidRPr="00AD1F2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E03044" w:rsidRPr="00AD1F28">
        <w:rPr>
          <w:rFonts w:ascii="Times New Roman" w:hAnsi="Times New Roman"/>
          <w:sz w:val="28"/>
          <w:szCs w:val="28"/>
        </w:rPr>
        <w:t>Адресная социальная помощь работникам муниципальных организаций на приобретение путевок (курсовок) на санаторно-курортное лечение</w:t>
      </w:r>
      <w:r w:rsidRPr="00AD1F28">
        <w:rPr>
          <w:rFonts w:ascii="Times New Roman" w:hAnsi="Times New Roman"/>
          <w:sz w:val="28"/>
          <w:szCs w:val="28"/>
        </w:rPr>
        <w:t>»</w:t>
      </w:r>
    </w:p>
    <w:p w:rsidR="004660BF" w:rsidRPr="00AD1F28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372EB0" w:rsidRPr="002D2114" w:rsidRDefault="00372EB0" w:rsidP="00372E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2D2114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2D2114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4660BF" w:rsidRPr="00AD1F28" w:rsidRDefault="004660BF" w:rsidP="004660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BF" w:rsidRPr="00AD1F28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 w:rsidRPr="00AD1F28">
        <w:rPr>
          <w:rFonts w:ascii="Times New Roman" w:hAnsi="Times New Roman"/>
          <w:sz w:val="28"/>
          <w:szCs w:val="28"/>
        </w:rPr>
        <w:t>ПОСТАНОВЛЯЮ:</w:t>
      </w:r>
    </w:p>
    <w:p w:rsidR="004660BF" w:rsidRPr="00AD1F28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964F18" w:rsidRPr="00AD1F28" w:rsidRDefault="004660BF" w:rsidP="00964F18">
      <w:pPr>
        <w:jc w:val="both"/>
        <w:rPr>
          <w:rFonts w:ascii="Times New Roman" w:hAnsi="Times New Roman"/>
          <w:sz w:val="28"/>
          <w:szCs w:val="28"/>
        </w:rPr>
      </w:pPr>
      <w:r w:rsidRPr="00AD1F28">
        <w:rPr>
          <w:rFonts w:ascii="Times New Roman" w:hAnsi="Times New Roman"/>
          <w:sz w:val="28"/>
          <w:szCs w:val="28"/>
        </w:rPr>
        <w:t xml:space="preserve">          1.</w:t>
      </w:r>
      <w:r w:rsidR="001C402C" w:rsidRPr="00AD1F28">
        <w:rPr>
          <w:rFonts w:ascii="Times New Roman" w:hAnsi="Times New Roman"/>
          <w:sz w:val="28"/>
          <w:szCs w:val="28"/>
        </w:rPr>
        <w:t xml:space="preserve"> </w:t>
      </w:r>
      <w:r w:rsidRPr="00AD1F28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AD1F2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D1F28">
        <w:rPr>
          <w:rFonts w:ascii="Times New Roman" w:hAnsi="Times New Roman"/>
          <w:sz w:val="28"/>
          <w:szCs w:val="28"/>
        </w:rPr>
        <w:t xml:space="preserve"> ЗАТО г.</w:t>
      </w:r>
      <w:r w:rsidR="00363A99" w:rsidRPr="00AD1F28">
        <w:rPr>
          <w:rFonts w:ascii="Times New Roman" w:hAnsi="Times New Roman"/>
          <w:sz w:val="28"/>
          <w:szCs w:val="28"/>
        </w:rPr>
        <w:t xml:space="preserve"> </w:t>
      </w:r>
      <w:r w:rsidRPr="00AD1F28">
        <w:rPr>
          <w:rFonts w:ascii="Times New Roman" w:hAnsi="Times New Roman"/>
          <w:sz w:val="28"/>
          <w:szCs w:val="28"/>
        </w:rPr>
        <w:t xml:space="preserve">Железногорск от </w:t>
      </w:r>
      <w:r w:rsidR="00124C98" w:rsidRPr="00AD1F28">
        <w:rPr>
          <w:rFonts w:ascii="Times New Roman" w:hAnsi="Times New Roman"/>
          <w:sz w:val="28"/>
          <w:szCs w:val="28"/>
        </w:rPr>
        <w:t>01.0</w:t>
      </w:r>
      <w:r w:rsidR="00BD4584" w:rsidRPr="00AD1F28">
        <w:rPr>
          <w:rFonts w:ascii="Times New Roman" w:hAnsi="Times New Roman"/>
          <w:sz w:val="28"/>
          <w:szCs w:val="28"/>
        </w:rPr>
        <w:t>6</w:t>
      </w:r>
      <w:r w:rsidR="00124C98" w:rsidRPr="00AD1F28">
        <w:rPr>
          <w:rFonts w:ascii="Times New Roman" w:hAnsi="Times New Roman"/>
          <w:sz w:val="28"/>
          <w:szCs w:val="28"/>
        </w:rPr>
        <w:t xml:space="preserve">.2012 № 931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«Адресная социальная помощь работникам муниципальных организаций на приобретение путевок (курсовок) на санаторно-курортное лечение» </w:t>
      </w:r>
      <w:r w:rsidRPr="00AD1F28">
        <w:rPr>
          <w:rFonts w:ascii="Times New Roman" w:hAnsi="Times New Roman"/>
          <w:sz w:val="28"/>
          <w:szCs w:val="28"/>
        </w:rPr>
        <w:t>следующие изменения:</w:t>
      </w:r>
    </w:p>
    <w:p w:rsidR="00F7674C" w:rsidRPr="00AD1F28" w:rsidRDefault="00F7674C" w:rsidP="00F767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F28">
        <w:rPr>
          <w:rFonts w:ascii="Times New Roman" w:hAnsi="Times New Roman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AD1F2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D1F28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F7674C" w:rsidRPr="00AD1F28" w:rsidRDefault="00F7674C" w:rsidP="00F767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F28">
        <w:rPr>
          <w:rFonts w:ascii="Times New Roman" w:hAnsi="Times New Roman"/>
          <w:sz w:val="28"/>
          <w:szCs w:val="28"/>
        </w:rPr>
        <w:t xml:space="preserve">1.2. В преамбуле постановления слова «постановлением Правительства Российской Федерации </w:t>
      </w:r>
      <w:r w:rsidRPr="00AD1F28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</w:t>
      </w:r>
      <w:r w:rsidRPr="00AD1F28">
        <w:rPr>
          <w:rFonts w:ascii="Times New Roman" w:hAnsi="Times New Roman"/>
          <w:sz w:val="28"/>
          <w:szCs w:val="28"/>
          <w:lang w:eastAsia="ar-SA"/>
        </w:rPr>
        <w:lastRenderedPageBreak/>
        <w:t xml:space="preserve">утверждения административных регламентов исполнения государственных функций (предоставления государственных услуг)», «постановлением Администрации ЗАТО </w:t>
      </w:r>
      <w:proofErr w:type="spellStart"/>
      <w:r w:rsidRPr="00AD1F28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AD1F28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AD1F28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AD1F28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AD1F2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AD1F28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01.06.2018 № 1024».</w:t>
      </w:r>
    </w:p>
    <w:p w:rsidR="00F7674C" w:rsidRPr="00AD1F28" w:rsidRDefault="00F7674C" w:rsidP="00F767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1F28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F7674C" w:rsidRPr="00AD1F28" w:rsidRDefault="00F7674C" w:rsidP="00F767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F28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AD1F2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D1F28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F7674C" w:rsidRPr="00AD1F28" w:rsidRDefault="00F7674C" w:rsidP="00F767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1F28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AD1F2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D1F28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7674C" w:rsidRPr="00AD1F28" w:rsidRDefault="00F7674C" w:rsidP="00F767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1F28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F7674C" w:rsidRPr="00AD1F28" w:rsidRDefault="00F7674C" w:rsidP="00F767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1F28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AD1F2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74C" w:rsidRPr="00AD1F28" w:rsidRDefault="00F7674C" w:rsidP="00F767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674C" w:rsidRPr="00AD1F28" w:rsidRDefault="00F7674C" w:rsidP="00F767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674C" w:rsidRPr="00AD1F28" w:rsidRDefault="00F7674C" w:rsidP="00F7674C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D1F28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Pr="00AD1F28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 И.Г. </w:t>
      </w:r>
      <w:proofErr w:type="spellStart"/>
      <w:r w:rsidRPr="00AD1F28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1F28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F7674C" w:rsidRPr="00AD1F28" w:rsidRDefault="00F7674C" w:rsidP="00F7674C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1F28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F7674C" w:rsidRPr="00AD1F28" w:rsidRDefault="00F7674C" w:rsidP="00F7674C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1F28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F7674C" w:rsidRPr="00AD1F28" w:rsidRDefault="00F7674C" w:rsidP="00F7674C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1F28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F7674C" w:rsidRPr="00AD1F28" w:rsidRDefault="00F7674C" w:rsidP="00F7674C">
      <w:pPr>
        <w:suppressAutoHyphens/>
        <w:autoSpaceDE w:val="0"/>
        <w:ind w:left="5103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ind w:left="5103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 xml:space="preserve">Приложение </w:t>
      </w:r>
    </w:p>
    <w:p w:rsidR="00F7674C" w:rsidRPr="00AD1F28" w:rsidRDefault="00F7674C" w:rsidP="00F7674C">
      <w:pPr>
        <w:suppressAutoHyphens/>
        <w:autoSpaceDE w:val="0"/>
        <w:ind w:left="5103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F7674C" w:rsidRPr="00AD1F28" w:rsidRDefault="00F7674C" w:rsidP="00F7674C">
      <w:pPr>
        <w:suppressAutoHyphens/>
        <w:autoSpaceDE w:val="0"/>
        <w:ind w:left="5103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>ЗАТО г.</w:t>
      </w:r>
      <w:r w:rsidR="000615AE" w:rsidRPr="00AD1F28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>Железногорск</w:t>
      </w:r>
    </w:p>
    <w:p w:rsidR="00F7674C" w:rsidRPr="00AD1F28" w:rsidRDefault="00F7674C" w:rsidP="00F7674C">
      <w:pPr>
        <w:suppressAutoHyphens/>
        <w:autoSpaceDE w:val="0"/>
        <w:ind w:left="5103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>от 01.06.2012  № 931</w:t>
      </w:r>
    </w:p>
    <w:p w:rsidR="00F7674C" w:rsidRPr="00AD1F28" w:rsidRDefault="00F7674C" w:rsidP="00F7674C">
      <w:pPr>
        <w:suppressAutoHyphens/>
        <w:autoSpaceDE w:val="0"/>
        <w:ind w:left="5103" w:firstLine="540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tbl>
      <w:tblPr>
        <w:tblW w:w="100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240"/>
        <w:gridCol w:w="6800"/>
      </w:tblGrid>
      <w:tr w:rsidR="00F7674C" w:rsidRPr="00AD1F28" w:rsidTr="00F7674C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F7674C" w:rsidP="00F7674C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F7674C" w:rsidRPr="00AD1F28" w:rsidTr="00F7674C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F7674C" w:rsidP="000615AE">
            <w:pPr>
              <w:suppressAutoHyphens/>
              <w:autoSpaceDE w:val="0"/>
              <w:snapToGrid w:val="0"/>
              <w:ind w:firstLine="540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0615AE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ЗАТО г.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Железногорск по предоставлению муниципальной услуги «Адресная социальная помощь работникам муниципальных организац</w:t>
            </w:r>
            <w:r w:rsid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ий на приобретение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путевок (курсовок) на санаторно-курортное лечение»</w:t>
            </w:r>
          </w:p>
        </w:tc>
      </w:tr>
      <w:tr w:rsidR="00F7674C" w:rsidRPr="00AD1F28" w:rsidTr="00F7674C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F7674C" w:rsidP="000615AE">
            <w:pPr>
              <w:pStyle w:val="a3"/>
              <w:numPr>
                <w:ilvl w:val="0"/>
                <w:numId w:val="8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0615AE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5AE" w:rsidRPr="00AD1F28" w:rsidRDefault="000615AE" w:rsidP="000615A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 Предмет регулирования регламента</w:t>
            </w:r>
          </w:p>
          <w:p w:rsidR="000615AE" w:rsidRPr="00AD1F28" w:rsidRDefault="000615AE" w:rsidP="000615AE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5AE" w:rsidRPr="00AD1F28" w:rsidRDefault="000615AE" w:rsidP="000615A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="00AD1F28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Адресная социальная помощь работникам муниципальных организац</w:t>
            </w:r>
            <w:r w:rsid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ий на приобретение </w:t>
            </w:r>
            <w:r w:rsidR="00AD1F28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путевок (курсовок) на санаторно-курортное лечение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0615AE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5AE" w:rsidRPr="00AD1F28" w:rsidRDefault="000615AE" w:rsidP="000615A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5AE" w:rsidRPr="00AD1F28" w:rsidRDefault="000615AE" w:rsidP="000615A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Работники муниципальных организаций, финансируемых за счет средств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бюджета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</w:t>
            </w:r>
          </w:p>
        </w:tc>
      </w:tr>
      <w:tr w:rsidR="000615AE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5AE" w:rsidRPr="00AD1F28" w:rsidRDefault="000615AE" w:rsidP="000615A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  <w:p w:rsidR="000615AE" w:rsidRPr="00AD1F28" w:rsidRDefault="000615AE" w:rsidP="000615AE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</w:rPr>
              <w:t>)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: 662971, Красноярский край, ЗАТО Железногорск, г. Железногорск, улица Андреева, 21а.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УСЗН Администрации ЗАТО                  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суббота, воскресенье - выходные дни.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74-64-28.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2" w:history="1">
              <w:proofErr w:type="spellStart"/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AD1F28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AD1F28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Порядок получения информации заявителями по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вопросам предоставления муниципальной услуги: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0615AE" w:rsidRPr="00AD1F28" w:rsidRDefault="000615AE" w:rsidP="000615A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0615AE" w:rsidRPr="00AD1F28" w:rsidRDefault="000615AE" w:rsidP="000615AE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AD1F28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AD1F28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0615AE" w:rsidRPr="00AD1F28" w:rsidRDefault="000615AE" w:rsidP="000615AE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F7674C" w:rsidRPr="00AD1F28" w:rsidTr="00F7674C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F7674C" w:rsidP="00F7674C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2.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0615AE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5AE" w:rsidRPr="00AD1F28" w:rsidRDefault="000615AE" w:rsidP="000615AE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 Н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5AE" w:rsidRPr="00AD1F28" w:rsidRDefault="000615AE" w:rsidP="00F7674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 w:cs="Arial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Адресная социальная помощь работникам муниципальных организаций на приобретение  путевок (курсовок) на санаторно-курортное лечение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0615AE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ЗАТО г. Железногорск, непосредственно предоставляющий муниципальную услугу. 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</w:t>
            </w:r>
            <w:r w:rsidRPr="00AD1F2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F7674C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74C" w:rsidRPr="00AD1F28" w:rsidRDefault="00F7674C" w:rsidP="00F7674C">
            <w:pPr>
              <w:suppressAutoHyphens/>
              <w:autoSpaceDE w:val="0"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2.3. Р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езультат предоставления муниципальной услуги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F7674C" w:rsidP="00F7674C">
            <w:pPr>
              <w:widowControl w:val="0"/>
              <w:tabs>
                <w:tab w:val="left" w:pos="420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Получение адресной соц</w:t>
            </w:r>
            <w:r w:rsid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иальной помощи на приобретение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путевок (курсовок) на санаторно-курортное лечение.</w:t>
            </w:r>
          </w:p>
        </w:tc>
      </w:tr>
      <w:tr w:rsidR="003A1DB8" w:rsidRPr="00AD1F28" w:rsidTr="00F7674C">
        <w:trPr>
          <w:trHeight w:val="12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2.4. Срок предоставления муниципальной услуги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услуга предоставляется в течение 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30 календарных дней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с даты обращения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заявителя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72EB0" w:rsidP="003A1DB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3A1DB8" w:rsidRPr="00AD1F28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3A1DB8" w:rsidRPr="00AD1F28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3A1DB8" w:rsidRPr="00AD1F28" w:rsidRDefault="003A1DB8" w:rsidP="003A1DB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3A1DB8" w:rsidRPr="00AD1F28" w:rsidRDefault="003A1DB8" w:rsidP="003A1DB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3A1DB8" w:rsidRPr="00AD1F28" w:rsidRDefault="003A1DB8" w:rsidP="003A1DB8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3A1DB8" w:rsidRPr="00AD1F28" w:rsidRDefault="003A1DB8" w:rsidP="003A1DB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Закон Красноярского края от 24.04.2008 № 5-1565 «Об особенностях правового регулирования муниципальной службы в Красноярском крае» (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3A1DB8" w:rsidRPr="00AD1F28" w:rsidRDefault="003A1DB8" w:rsidP="003A1DB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Администрации закрытого административно-территориального образования город Железногорск»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3A1DB8" w:rsidRPr="00AD1F28" w:rsidRDefault="003A1DB8" w:rsidP="003A1DB8">
            <w:pPr>
              <w:tabs>
                <w:tab w:val="left" w:pos="559"/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3A1DB8" w:rsidRPr="00AD1F28" w:rsidRDefault="003A1DB8" w:rsidP="003A1DB8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A1DB8" w:rsidRPr="00AD1F28" w:rsidRDefault="003A1DB8" w:rsidP="003A1DB8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Запрещается требовать от заявителя: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заявители представляют в УСЗН Администрации ЗАТО                       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либо в МФЦ следующие документы: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на имя руководителя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другой документ, удостоверяющий личность, и его копию;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справку с места работы.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другой документ, удостоверяющий личность, после сличения с его копией возвращается заявителю.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Решение Комиссии (уполномоченного) по социальному страхованию муниципальной организации, финансируемой за счет средств </w:t>
            </w:r>
            <w:proofErr w:type="gram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бюджета</w:t>
            </w:r>
            <w:proofErr w:type="gram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Железногорск.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Заявитель вправе представить по собственной инициативе решение Комиссии.</w:t>
            </w: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F7674C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 предоставлении муниципальной услуги запрещается требовать от заявителя: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3A1DB8" w:rsidRPr="00AD1F28" w:rsidRDefault="003A1DB8" w:rsidP="003A1DB8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Основаниями для отказа в приеме документов являются:</w:t>
            </w:r>
          </w:p>
          <w:p w:rsidR="003A1DB8" w:rsidRPr="00AD1F28" w:rsidRDefault="003A1DB8" w:rsidP="003A1DB8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непредставление необходимых документов;</w:t>
            </w:r>
          </w:p>
          <w:p w:rsidR="003A1DB8" w:rsidRPr="00AD1F28" w:rsidRDefault="003A1DB8" w:rsidP="003A1DB8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3A1DB8" w:rsidRPr="00AD1F28" w:rsidRDefault="003A1DB8" w:rsidP="003A1DB8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 для отказа в предоставлении муниципальной услуги:</w:t>
            </w:r>
          </w:p>
          <w:p w:rsidR="003A1DB8" w:rsidRPr="00AD1F28" w:rsidRDefault="003A1DB8" w:rsidP="003A1DB8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 xml:space="preserve">а) отсутствие права на </w:t>
            </w:r>
            <w:r w:rsidR="00AD1F28">
              <w:rPr>
                <w:rFonts w:ascii="Times New Roman" w:hAnsi="Times New Roman"/>
                <w:sz w:val="28"/>
                <w:szCs w:val="28"/>
              </w:rPr>
              <w:t xml:space="preserve">оказание </w:t>
            </w:r>
            <w:r w:rsid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</w:t>
            </w:r>
            <w:r w:rsidR="00AD1F28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дресн</w:t>
            </w:r>
            <w:r w:rsid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ой</w:t>
            </w:r>
            <w:r w:rsidR="00AD1F28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социальн</w:t>
            </w:r>
            <w:r w:rsid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ой</w:t>
            </w:r>
            <w:r w:rsidR="00AD1F28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помощ</w:t>
            </w:r>
            <w:r w:rsid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и</w:t>
            </w:r>
            <w:r w:rsidR="00AD1F28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работникам муниципальных организац</w:t>
            </w:r>
            <w:r w:rsid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ий на приобретение </w:t>
            </w:r>
            <w:r w:rsidR="00AD1F28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путевок (курсовок) на санаторно-курортное лечение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1DB8" w:rsidRPr="00AD1F28" w:rsidRDefault="003A1DB8" w:rsidP="003A1DB8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б) представление заявителем документов, содержащих неполные и (или) недостоверные сведения;</w:t>
            </w:r>
          </w:p>
          <w:p w:rsidR="003A1DB8" w:rsidRPr="00AD1F28" w:rsidRDefault="003A1DB8" w:rsidP="003A1DB8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в) непредставление заявителем в полном объеме необходимых документов;</w:t>
            </w:r>
          </w:p>
          <w:p w:rsidR="003A1DB8" w:rsidRPr="00AD1F28" w:rsidRDefault="003A1DB8" w:rsidP="003A1DB8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 xml:space="preserve">г) отсутствие целевых средств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</w:rPr>
              <w:t>бюджета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AD1F28">
              <w:rPr>
                <w:rFonts w:ascii="Times New Roman" w:hAnsi="Times New Roman"/>
                <w:sz w:val="28"/>
                <w:szCs w:val="28"/>
              </w:rPr>
              <w:lastRenderedPageBreak/>
              <w:t>Железногорск в текущем году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Выдача </w:t>
            </w:r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решения Комиссии (уполномоченного) по социальному страхованию муниципальной организации, финансируемой за счет средств </w:t>
            </w:r>
            <w:proofErr w:type="gram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бюджета</w:t>
            </w:r>
            <w:proofErr w:type="gram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</w:t>
            </w:r>
          </w:p>
          <w:p w:rsidR="003A1DB8" w:rsidRPr="00AD1F28" w:rsidRDefault="003A1DB8" w:rsidP="003A1DB8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3A1DB8" w:rsidRPr="00AD1F28" w:rsidRDefault="003A1DB8" w:rsidP="003A1DB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Предоставление услуг, </w:t>
            </w: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которые являются необходимыми и обязательными для предоставления муниципальной услуги,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 бесплатным для заявителей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2.13.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услуги, в том числе в электронной форме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предоставления муниципальной услуги заявитель обращается непосредственно в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регистрируется в день его получения.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обращения заявителя через МФЦ,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регистрация заявления о предоставлении муниципальной услуги осуществляется в день передачи заявления с документами из МФЦ в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Порядок передачи МФЦ принятых им заявлений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2.14. </w:t>
            </w:r>
            <w:proofErr w:type="gramStart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установленным для зоны досягаемости заявителей, находящихся в креслах-колясках.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Информационные стенды располагаются на видном месте, на оптимальной высоте. На стендах может размещаться информация, содержащая общие 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Администрации ЗАТО </w:t>
            </w:r>
            <w:proofErr w:type="spellStart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3A1DB8" w:rsidRPr="00AD1F28" w:rsidRDefault="003A1DB8" w:rsidP="003A1DB8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Администрации ЗАТО </w:t>
            </w:r>
            <w:proofErr w:type="spellStart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проживающим на территории ЗАТО Железногорск, 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AD1F28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AD1F28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AD1F28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AD1F28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AD1F28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8" w:history="1">
              <w:r w:rsidRPr="00AD1F28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AD1F28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AD1F28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D1F28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AD1F28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AD1F28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15 минут (без учета ожидания в очереди);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3A1DB8" w:rsidRPr="00AD1F28" w:rsidRDefault="003A1DB8" w:rsidP="003A1D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МФЦ:</w:t>
            </w:r>
          </w:p>
          <w:p w:rsidR="003A1DB8" w:rsidRPr="00AD1F28" w:rsidRDefault="003A1DB8" w:rsidP="003A1DB8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осуществляет информирование и прием заявлений и документов от заявителей в рамках соглашения о взаимодействии;</w:t>
            </w:r>
          </w:p>
          <w:p w:rsidR="003A1DB8" w:rsidRPr="00AD1F28" w:rsidRDefault="003A1DB8" w:rsidP="003A1DB8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соблюдает требования нормативных правовых актов, регулирующих порядок предоставления муниципальных услуг;</w:t>
            </w:r>
          </w:p>
          <w:p w:rsidR="003A1DB8" w:rsidRPr="00AD1F28" w:rsidRDefault="003A1DB8" w:rsidP="003A1DB8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передает в УСЗН Администрации ЗАТО                             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7674C" w:rsidRPr="00AD1F28" w:rsidTr="00F7674C">
        <w:trPr>
          <w:trHeight w:val="261"/>
        </w:trPr>
        <w:tc>
          <w:tcPr>
            <w:tcW w:w="10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3A1DB8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1DB8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3A1DB8" w:rsidRPr="00AD1F28" w:rsidRDefault="00F7674C" w:rsidP="003A1DB8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1. Прием документов на оказание адресной социальной помощи работникам муниципальн</w:t>
            </w:r>
            <w:r w:rsidR="003A1DB8"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ой организации на приобретение 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путевок (курсовок) на санаторно-курортное лечение;</w:t>
            </w:r>
          </w:p>
          <w:p w:rsidR="003A1DB8" w:rsidRPr="00AD1F28" w:rsidRDefault="00F7674C" w:rsidP="003A1DB8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2. Принятие решения об оказании</w:t>
            </w:r>
            <w:r w:rsidR="003A1DB8"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(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об отказе в оказании</w:t>
            </w:r>
            <w:r w:rsidR="003A1DB8"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)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адресной соц</w:t>
            </w:r>
            <w:r w:rsidR="00827CA4"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иальной помощи на приобретение 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путевок (курсовок) на санаторно-курортное лечение;</w:t>
            </w:r>
          </w:p>
          <w:p w:rsidR="00F7674C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3. 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Выплата адресной соц</w:t>
            </w:r>
            <w:r w:rsidR="00827CA4"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иальной помощи на приобретение 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путевок (курсовок)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на санаторно-курортное лечение</w:t>
            </w:r>
          </w:p>
        </w:tc>
      </w:tr>
      <w:tr w:rsidR="00F7674C" w:rsidRPr="00AD1F28" w:rsidTr="00F7674C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F7674C" w:rsidP="00F7674C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3.1.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Описание административной процедуры №1 «Прием документов на оказание адресной социальной помощи работникам муниципальн</w:t>
            </w:r>
            <w:r w:rsidR="003A1DB8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ой организации на приобретение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путевок (курсовок) на санаторно-курортное лечение»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3A1DB8" w:rsidRPr="00AD1F28" w:rsidRDefault="003A1DB8" w:rsidP="003A1DB8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личное обращение гражданина (законного представителя) с заявлением и необходимыми документами</w:t>
            </w:r>
          </w:p>
        </w:tc>
      </w:tr>
      <w:tr w:rsidR="003A1DB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3.1.2. Содержание административной процедуры</w:t>
            </w:r>
          </w:p>
          <w:p w:rsidR="003A1DB8" w:rsidRPr="00AD1F28" w:rsidRDefault="003A1DB8" w:rsidP="003A1DB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Специалисты </w:t>
            </w:r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отдела назначения мер социальной поддержки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3A1DB8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проверяют наличие представленных гражданином документов;</w:t>
            </w:r>
          </w:p>
          <w:p w:rsidR="003A1DB8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разъясняют гражданам порядок обработки персональных данных;</w:t>
            </w:r>
          </w:p>
          <w:p w:rsidR="003A1DB8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сверяют оригиналы документов с представленными копиями и заверяют своей подписью с указанием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фамилии, инициалов, должности, даты;</w:t>
            </w:r>
          </w:p>
          <w:p w:rsidR="003A1DB8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принимают заявление, проверяют правильность заполнения заявления и наличие необходимых документов;</w:t>
            </w:r>
          </w:p>
          <w:p w:rsidR="003A1DB8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уведомляют граждан о перечне недостающих документов при установлении фактов отсутствия необходимых документов, предлагают принять меры по их устранению.</w:t>
            </w:r>
          </w:p>
          <w:p w:rsidR="003A1DB8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При повторном обращении гражданина, после устранения недостатков, процедура приема документов возобновляется.</w:t>
            </w:r>
          </w:p>
          <w:p w:rsidR="003A1DB8" w:rsidRPr="00AD1F28" w:rsidRDefault="003A1DB8" w:rsidP="003A1DB8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                административной процедуры 1 рабочий день.</w:t>
            </w:r>
          </w:p>
          <w:p w:rsidR="003A1DB8" w:rsidRPr="00AD1F28" w:rsidRDefault="003A1DB8" w:rsidP="003A1DB8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и документы могут быть представлены заявителем в МФЦ. Днем поступления документов считается день поступления в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из МФЦ заявления со всеми необходимыми документами</w:t>
            </w:r>
          </w:p>
        </w:tc>
      </w:tr>
      <w:tr w:rsidR="003A1DB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Ответственными исполнителями административной процедуры являются: </w:t>
            </w:r>
          </w:p>
          <w:p w:rsidR="003A1DB8" w:rsidRPr="00AD1F28" w:rsidRDefault="003A1DB8" w:rsidP="003A1DB8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специалисты отдела назначения мер социальной поддержки УСЗН Администрации ЗАТО </w:t>
            </w:r>
            <w:proofErr w:type="spell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1-04, тел. 8 (3919) 74-67-35,              8 (3919) 75-25-08)</w:t>
            </w:r>
          </w:p>
        </w:tc>
      </w:tr>
      <w:tr w:rsidR="003A1DB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AD1F28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3.1.4. Критерии для принятия решений</w:t>
            </w:r>
          </w:p>
          <w:p w:rsidR="003A1DB8" w:rsidRPr="00AD1F28" w:rsidRDefault="003A1DB8" w:rsidP="003A1DB8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для  предоставления муниципальной услуги</w:t>
            </w:r>
          </w:p>
        </w:tc>
      </w:tr>
      <w:tr w:rsidR="003A1DB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заявления и необходимых документов</w:t>
            </w:r>
          </w:p>
        </w:tc>
      </w:tr>
      <w:tr w:rsidR="003A1DB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DB8" w:rsidRPr="00AD1F28" w:rsidRDefault="003A1DB8" w:rsidP="003A1DB8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Фиксация результата административной процедуры осуществляется путем внесения записи о приеме документов в «Журнал регистрации письменных обращения граждан» и в электронную базу данных программного обеспечения «Адресная социальная помощь»</w:t>
            </w:r>
          </w:p>
        </w:tc>
      </w:tr>
      <w:tr w:rsidR="00F7674C" w:rsidRPr="00AD1F28" w:rsidTr="00F7674C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F7674C" w:rsidP="00827CA4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 w:cs="Arial"/>
                <w:bCs/>
                <w:kern w:val="1"/>
                <w:sz w:val="28"/>
                <w:szCs w:val="28"/>
                <w:lang w:eastAsia="ar-SA"/>
              </w:rPr>
              <w:t>3.2.</w:t>
            </w:r>
            <w:r w:rsidRPr="00AD1F28">
              <w:rPr>
                <w:rFonts w:ascii="Times New Roman" w:hAnsi="Times New Roman" w:cs="Arial"/>
                <w:kern w:val="1"/>
                <w:sz w:val="28"/>
                <w:szCs w:val="28"/>
                <w:lang w:eastAsia="ar-SA"/>
              </w:rPr>
              <w:t xml:space="preserve"> Описание административной процедуры №2 «П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ринятие решения об оказании </w:t>
            </w:r>
            <w:r w:rsidR="00827CA4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(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 отказе в оказании</w:t>
            </w:r>
            <w:r w:rsidR="00827CA4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)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адресной соц</w:t>
            </w:r>
            <w:r w:rsidR="00827CA4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иальной помощи на приобретение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путевок (курсовок) на санаторно-курортное лечение</w:t>
            </w:r>
            <w:r w:rsidRPr="00AD1F28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827CA4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3.2.1. Основания </w:t>
            </w:r>
          </w:p>
          <w:p w:rsidR="00827CA4" w:rsidRPr="00AD1F28" w:rsidRDefault="00827CA4" w:rsidP="00827CA4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прием заявления и необходимых документов</w:t>
            </w:r>
          </w:p>
          <w:p w:rsidR="00827CA4" w:rsidRPr="00AD1F28" w:rsidRDefault="00827CA4" w:rsidP="00827CA4">
            <w:pPr>
              <w:tabs>
                <w:tab w:val="left" w:pos="742"/>
              </w:tabs>
              <w:suppressAutoHyphens/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827CA4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3.2.2. Содержание административной процедуры</w:t>
            </w:r>
          </w:p>
          <w:p w:rsidR="00827CA4" w:rsidRPr="00AD1F28" w:rsidRDefault="00827CA4" w:rsidP="00827CA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об оказании (об отказе в оказании) адресной социальной помощи 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работникам муниципальной организации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 приобретение путевок (курсовок) на санаторно-курортное лечение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принимает руководитель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27CA4" w:rsidRPr="00AD1F28" w:rsidRDefault="00827CA4" w:rsidP="00827CA4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827CA4" w:rsidRPr="00AD1F28" w:rsidRDefault="00827CA4" w:rsidP="00827CA4">
            <w:pPr>
              <w:tabs>
                <w:tab w:val="left" w:pos="742"/>
              </w:tabs>
              <w:suppressAutoHyphens/>
              <w:autoSpaceDE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осуществляет подготовку приказа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об оказании адресной социальной помощи 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работникам муниципальной организации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 приобретение  путевок (курсовок) на санаторно-курортное лечение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подписывает его у руководителя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  <w:p w:rsidR="00827CA4" w:rsidRPr="00AD1F28" w:rsidRDefault="00827CA4" w:rsidP="00827CA4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вынесении руководителем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решения об отказе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 оказании адресной социальной помощи 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работникам муниципальной организации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 приобретение путевок (курсовок) на санаторно-курортное лечение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направляет уведомление заявителю муниципальной услуги.</w:t>
            </w:r>
          </w:p>
          <w:p w:rsidR="00827CA4" w:rsidRPr="00AD1F28" w:rsidRDefault="00827CA4" w:rsidP="00827CA4">
            <w:pPr>
              <w:tabs>
                <w:tab w:val="left" w:pos="742"/>
              </w:tabs>
              <w:suppressAutoHyphens/>
              <w:autoSpaceDE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административной процедуры - 30 календарных дней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со дня регистрации заявления</w:t>
            </w:r>
          </w:p>
        </w:tc>
      </w:tr>
      <w:tr w:rsidR="00827CA4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3.2.3. Сведения о должностном лице (исполнителе)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33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</w:t>
            </w:r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  <w:tr w:rsidR="00827CA4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3.2.4. Критерии для принятия решений</w:t>
            </w:r>
          </w:p>
          <w:p w:rsidR="00827CA4" w:rsidRPr="00AD1F28" w:rsidRDefault="00827CA4" w:rsidP="00827CA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CA4" w:rsidRPr="00AD1F28" w:rsidRDefault="00827CA4" w:rsidP="00F7674C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решения при выполнении административной процедуры является наличие права у заявителя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 получение адресной социальной помощи на приобретение путевок (курсовок) на санаторно-курортное лечение</w:t>
            </w:r>
          </w:p>
        </w:tc>
      </w:tr>
      <w:tr w:rsidR="00827CA4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3.2.5. Результаты административной процедуры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D1F2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Результатами административной процедуры</w:t>
            </w:r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являются:</w:t>
            </w:r>
          </w:p>
          <w:p w:rsidR="00827CA4" w:rsidRPr="00AD1F28" w:rsidRDefault="00827CA4" w:rsidP="00827CA4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приказ руководителя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об оказании адресной социальной помощи 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работникам муниципальной организации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 приобретение  путевок (курсовок) на санаторно-курортное лечение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827CA4" w:rsidRPr="00AD1F28" w:rsidRDefault="00827CA4" w:rsidP="00827CA4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направление уведомления об отказе заявителю муниципальной услуги</w:t>
            </w:r>
          </w:p>
        </w:tc>
      </w:tr>
      <w:tr w:rsidR="00827CA4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3.2.6. Способ фиксации </w:t>
            </w: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результата административной процедуры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D1F2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 xml:space="preserve">Фиксация результата административной </w:t>
            </w:r>
            <w:r w:rsidRPr="00AD1F28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процедуры осуществляется</w:t>
            </w:r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827CA4" w:rsidRPr="00AD1F28" w:rsidRDefault="00827CA4" w:rsidP="00827CA4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приказе руководителя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об оказании адресной социальной помощи 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работникам муниципальной организации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 приобретение  путевок (курсовок) на санаторно-курортное лечение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827CA4" w:rsidRPr="00AD1F28" w:rsidRDefault="00827CA4" w:rsidP="00827CA4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</w:pPr>
            <w:r w:rsidRPr="00AD1F28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в электронной карточке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заявителя муниципальной услуги</w:t>
            </w:r>
            <w:r w:rsidRPr="00AD1F28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 xml:space="preserve"> в базе данных программного обеспечения «АСП»;</w:t>
            </w:r>
          </w:p>
          <w:p w:rsidR="00827CA4" w:rsidRPr="00AD1F28" w:rsidRDefault="00827CA4" w:rsidP="00827CA4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в «Журнале регистрации исходящей корреспонденции» УСЗН Администрации ЗАТО </w:t>
            </w:r>
            <w:proofErr w:type="spellStart"/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 отправке уведомления об отказе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 оказании адресной социальной помощи 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работникам муниципальной организации </w:t>
            </w:r>
            <w:r w:rsidR="00BE1451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на приобретение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путевок (курсовок) на санаторно-курортное лечение</w:t>
            </w:r>
          </w:p>
        </w:tc>
      </w:tr>
      <w:tr w:rsidR="00F7674C" w:rsidRPr="00AD1F28" w:rsidTr="00F7674C">
        <w:tc>
          <w:tcPr>
            <w:tcW w:w="10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F7674C" w:rsidP="00827CA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 xml:space="preserve">3.3. Описание </w:t>
            </w:r>
            <w:r w:rsidR="00827CA4" w:rsidRPr="00AD1F28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административной процедуры № 3 </w:t>
            </w:r>
            <w:r w:rsidRPr="00AD1F28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«</w:t>
            </w:r>
            <w:r w:rsidR="00827CA4" w:rsidRPr="00AD1F28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Выплата</w:t>
            </w:r>
            <w:r w:rsidRPr="00AD1F28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адресной социальной помощи на приобретение путевок (курсовок) на санаторно-курортное лечение»</w:t>
            </w:r>
          </w:p>
        </w:tc>
      </w:tr>
      <w:tr w:rsidR="00827CA4" w:rsidRPr="00AD1F28" w:rsidTr="00F7674C"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7CA4" w:rsidRPr="00AD1F28" w:rsidRDefault="00827CA4" w:rsidP="00827CA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3.3.1. Основания </w:t>
            </w:r>
          </w:p>
          <w:p w:rsidR="00827CA4" w:rsidRPr="00AD1F28" w:rsidRDefault="00827CA4" w:rsidP="00827CA4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suppressAutoHyphens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приказ руководителя УСЗН Администрации ЗАТО </w:t>
            </w:r>
            <w:proofErr w:type="spell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</w:p>
          <w:p w:rsidR="00827CA4" w:rsidRPr="00AD1F28" w:rsidRDefault="00827CA4" w:rsidP="00827CA4">
            <w:pPr>
              <w:suppressAutoHyphens/>
              <w:ind w:firstLine="340"/>
              <w:rPr>
                <w:lang w:eastAsia="ar-SA"/>
              </w:rPr>
            </w:pPr>
          </w:p>
        </w:tc>
      </w:tr>
      <w:tr w:rsidR="00827CA4" w:rsidRPr="00AD1F28" w:rsidTr="00F7674C"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7CA4" w:rsidRPr="00AD1F28" w:rsidRDefault="00827CA4" w:rsidP="00827CA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3.3.2. Содержание административной процедуры</w:t>
            </w:r>
          </w:p>
          <w:p w:rsidR="00827CA4" w:rsidRPr="00AD1F28" w:rsidRDefault="00827CA4" w:rsidP="00827CA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7CA4" w:rsidRPr="00AD1F28" w:rsidRDefault="00827CA4" w:rsidP="00827CA4">
            <w:pPr>
              <w:tabs>
                <w:tab w:val="left" w:pos="-108"/>
              </w:tabs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отдела учета и консолидированной отчетности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осуществляет 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выплату </w:t>
            </w:r>
            <w:r w:rsidR="00BE1451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адресной социальной помощи </w:t>
            </w:r>
            <w:r w:rsidR="00BE1451"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работникам муниципальной организации </w:t>
            </w:r>
            <w:r w:rsidR="00BE1451"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 приобретение путевок (курсовок) на санаторно-курортное лечение</w:t>
            </w:r>
            <w:r w:rsidR="00BE1451"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основании приказа руководителя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27CA4" w:rsidRPr="00AD1F28" w:rsidRDefault="00827CA4" w:rsidP="00827CA4">
            <w:pPr>
              <w:suppressAutoHyphens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административной процедуры - 30 календарных дней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со дня регистрации заявления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3.3.3. Сведения о должностном лице (исполнителе)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отдела учета и консолидированной отчетности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инструкцией,             (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 № 1-19, тел. 8 (3919) 75-21-21)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3.3.4. Критерии для принятия решений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решения </w:t>
            </w:r>
            <w:r w:rsidRPr="00AD1F2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 выполнении административной процедуры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 приказ руководителя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3.3.5. Результаты административной процедуры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51" w:rsidRPr="00AD1F28" w:rsidRDefault="00BE1451" w:rsidP="00BE1451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Результатом административной процедуры является 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выплата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адресной социальной помощи 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работникам муниципальной организации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на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приобретение путевок (курсовок) на санаторно-курортное лечение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3.3.6. Способ фиксации результата административной процедуры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snapToGrid w:val="0"/>
              <w:ind w:firstLine="379"/>
              <w:jc w:val="both"/>
              <w:rPr>
                <w:rFonts w:ascii="Times New Roman" w:hAnsi="Times New Roman"/>
                <w:sz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lang w:eastAsia="ar-SA"/>
              </w:rPr>
              <w:t>Фиксация результата административной процедуры осуществляется:</w:t>
            </w:r>
          </w:p>
          <w:p w:rsidR="00BE1451" w:rsidRPr="00AD1F28" w:rsidRDefault="00BE1451" w:rsidP="00372EB0">
            <w:pPr>
              <w:suppressAutoHyphens/>
              <w:snapToGrid w:val="0"/>
              <w:ind w:firstLine="379"/>
              <w:jc w:val="both"/>
              <w:rPr>
                <w:rFonts w:ascii="Times New Roman" w:hAnsi="Times New Roman"/>
                <w:sz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lang w:eastAsia="ar-SA"/>
              </w:rPr>
              <w:t xml:space="preserve">в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выплатных документах»</w:t>
            </w:r>
            <w:r w:rsidRPr="00AD1F28">
              <w:rPr>
                <w:rFonts w:ascii="Times New Roman" w:hAnsi="Times New Roman"/>
                <w:sz w:val="28"/>
                <w:lang w:eastAsia="ar-SA"/>
              </w:rPr>
              <w:t xml:space="preserve">; </w:t>
            </w:r>
          </w:p>
          <w:p w:rsidR="00BE1451" w:rsidRPr="00AD1F28" w:rsidRDefault="00BE1451" w:rsidP="00372EB0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Pr="00AD1F28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электронной базе данных программного обеспечения «АСП»</w:t>
            </w:r>
          </w:p>
        </w:tc>
      </w:tr>
      <w:tr w:rsidR="00AD1F28" w:rsidRPr="00AD1F28" w:rsidTr="00F7674C"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3.4.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BE1451" w:rsidRPr="00AD1F28" w:rsidRDefault="00BE1451" w:rsidP="00372EB0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BE1451" w:rsidRPr="00AD1F28" w:rsidRDefault="00BE1451" w:rsidP="00372EB0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AD1F28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AD1F28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AD1F28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-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BE1451" w:rsidRPr="00AD1F28" w:rsidRDefault="00BE1451" w:rsidP="00372EB0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9" w:history="1">
              <w:r w:rsidRPr="00AD1F28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E1451" w:rsidRPr="00AD1F28" w:rsidRDefault="00BE1451" w:rsidP="00372EB0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gramStart"/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gramEnd"/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BE1451" w:rsidRPr="00AD1F28" w:rsidRDefault="00BE1451" w:rsidP="00372EB0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BE1451" w:rsidRPr="00AD1F28" w:rsidRDefault="00BE1451" w:rsidP="00372EB0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BE1451" w:rsidRPr="00AD1F28" w:rsidRDefault="00BE1451" w:rsidP="00372EB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</w:rPr>
              <w:t xml:space="preserve"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</w:t>
            </w:r>
            <w:r w:rsidRPr="00AD1F2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муниципальных услуг, в том числе порядок и условия такого взаимодействия:</w:t>
            </w:r>
          </w:p>
          <w:p w:rsidR="00BE1451" w:rsidRPr="00AD1F28" w:rsidRDefault="00BE1451" w:rsidP="00372EB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AD1F28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BE1451" w:rsidRPr="00AD1F28" w:rsidRDefault="00BE1451" w:rsidP="00372EB0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BE1451" w:rsidRPr="00AD1F28" w:rsidRDefault="00BE1451" w:rsidP="00372EB0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AD1F28" w:rsidRPr="00AD1F28" w:rsidTr="00F7674C"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3.5.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>3.5.1. Основания для начала административной процедуры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административной процедуры является непредставление заявителем по собственной инициативе </w:t>
            </w:r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решения Комиссии (уполномоченного) по социальному страхованию муниципальной организации, финансируемой за счет средств </w:t>
            </w:r>
            <w:proofErr w:type="gram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бюджета</w:t>
            </w:r>
            <w:proofErr w:type="gram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</w:t>
            </w:r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>3.5.2. Содержание административной процедуры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направление межведомственных запросов о представлении документов, необходимых для предоставления муниципальной услуги, осуществляется специалистами УСЗН Администрации ЗАТО </w:t>
            </w:r>
            <w:proofErr w:type="spellStart"/>
            <w:r w:rsidRPr="00AD1F2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D1F28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AD1F28">
              <w:rPr>
                <w:rFonts w:ascii="Times New Roman" w:hAnsi="Times New Roman" w:cs="Times New Roman"/>
                <w:sz w:val="28"/>
                <w:szCs w:val="28"/>
              </w:rPr>
              <w:t>елезногорск</w:t>
            </w:r>
            <w:proofErr w:type="spellEnd"/>
            <w:r w:rsidRPr="00AD1F28">
              <w:rPr>
                <w:rFonts w:ascii="Times New Roman" w:hAnsi="Times New Roman" w:cs="Times New Roman"/>
                <w:sz w:val="28"/>
                <w:szCs w:val="28"/>
              </w:rPr>
              <w:t>, ответственными за осуществление межведомственного информационного взаимодействия</w:t>
            </w:r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>3.5.3. Сведения о должностном лице (исполнителе)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Ответственными исполнителями административной процедуры являются специалист отдела назначения мер социальной поддержки УСЗН Администрации ЗАТО </w:t>
            </w:r>
            <w:proofErr w:type="spell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74-64-28)</w:t>
            </w:r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>3.5.4. Критерии для принятия решений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>Наличие:</w:t>
            </w:r>
          </w:p>
          <w:p w:rsidR="00BE1451" w:rsidRPr="00AD1F28" w:rsidRDefault="00BE1451" w:rsidP="00372EB0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 xml:space="preserve">- надлежаще оформленного заявления на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оказание адресной социальной помощи 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работникам муниципальной организации </w:t>
            </w:r>
            <w:r w:rsidRPr="00AD1F2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 приобретение  путевок (курсовок) на санаторно-курортное лечение</w:t>
            </w: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1451" w:rsidRPr="00AD1F28" w:rsidRDefault="00BE1451" w:rsidP="00372EB0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 xml:space="preserve">- полного пакета документов в соответствии с </w:t>
            </w:r>
            <w:hyperlink w:anchor="P127" w:history="1">
              <w:r w:rsidRPr="00AD1F28">
                <w:rPr>
                  <w:rFonts w:ascii="Times New Roman" w:hAnsi="Times New Roman" w:cs="Times New Roman"/>
                  <w:sz w:val="28"/>
                  <w:szCs w:val="28"/>
                </w:rPr>
                <w:t>разделом 2.6</w:t>
              </w:r>
            </w:hyperlink>
            <w:r w:rsidRPr="00AD1F2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</w:t>
            </w:r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>3.5.5. Результаты административной процедуры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административной процедуры является получение в рамках межведомственного взаимодействия </w:t>
            </w:r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решения Комиссии (уполномоченного) по социальному страхованию муниципальной организации, финансируемой за счет средств </w:t>
            </w:r>
            <w:proofErr w:type="gramStart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>бюджета</w:t>
            </w:r>
            <w:proofErr w:type="gramEnd"/>
            <w:r w:rsidRPr="00AD1F28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</w:t>
            </w:r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t xml:space="preserve">3.5.6. Способ фиксации </w:t>
            </w:r>
            <w:r w:rsidRPr="00AD1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административной процедуры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Способом фиксации результата административной </w:t>
            </w:r>
            <w:r w:rsidRPr="00AD1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процедуры является внесение соответствующих сведений в электронную карточку заявителя муниципальной услуги в </w:t>
            </w:r>
            <w:r w:rsidRPr="00AD1F28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базе данных программного обеспечения «Адресная социальная помощь</w:t>
            </w:r>
          </w:p>
        </w:tc>
      </w:tr>
      <w:tr w:rsidR="00AD1F28" w:rsidRPr="00AD1F28" w:rsidTr="00372EB0">
        <w:trPr>
          <w:trHeight w:val="261"/>
        </w:trPr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AD1F28" w:rsidRPr="00AD1F28" w:rsidTr="00372EB0">
        <w:trPr>
          <w:trHeight w:val="261"/>
        </w:trPr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autoSpaceDE w:val="0"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принятием решений 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AD1F28" w:rsidRPr="00AD1F28" w:rsidTr="00F7674C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BE1451" w:rsidP="00F7674C">
            <w:pPr>
              <w:suppressAutoHyphens/>
              <w:ind w:firstLine="426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     г. Железногорск.</w:t>
            </w:r>
          </w:p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Внеплановые проверки проводятся в связи с жалобой или обращением заявителя.</w:t>
            </w:r>
          </w:p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</w:t>
            </w: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контроля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Контроль производится в форме плановых и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внеплановых проверок в порядке, установленном                  п. 4.2.1 настоящего регламента</w:t>
            </w:r>
          </w:p>
        </w:tc>
      </w:tr>
      <w:tr w:rsidR="00AD1F28" w:rsidRPr="00AD1F28" w:rsidTr="00F7674C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BE1451" w:rsidP="00F7674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4.3. Ответственность муниципальных служащих и должностных лиц</w:t>
            </w:r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                    </w:t>
            </w:r>
            <w:proofErr w:type="spell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AD1F28" w:rsidRPr="00AD1F28" w:rsidTr="00F7674C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BE1451" w:rsidP="00F7674C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BE1451" w:rsidRPr="00AD1F28" w:rsidRDefault="00BE1451" w:rsidP="00372EB0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AD1F28" w:rsidRPr="00AD1F28" w:rsidTr="00F7674C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 xml:space="preserve">Заявитель обращается с жалобой на решения и (или) действия (бездействия) органа, </w:t>
            </w:r>
            <w:r w:rsidRPr="00AD1F2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BE1451" w:rsidRPr="00AD1F28" w:rsidRDefault="00BE1451" w:rsidP="00372EB0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BE1451" w:rsidRPr="00AD1F28" w:rsidRDefault="00BE1451" w:rsidP="00372EB0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BE1451" w:rsidRPr="00AD1F28" w:rsidRDefault="00BE1451" w:rsidP="00372EB0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BE1451" w:rsidRPr="00AD1F28" w:rsidRDefault="00BE1451" w:rsidP="00372EB0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BE1451" w:rsidRPr="00AD1F28" w:rsidRDefault="00BE1451" w:rsidP="00372EB0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1F28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BE1451" w:rsidRPr="00AD1F28" w:rsidRDefault="00BE1451" w:rsidP="00372EB0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BE1451" w:rsidRPr="00AD1F28" w:rsidRDefault="00BE1451" w:rsidP="00372EB0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1F28">
              <w:rPr>
                <w:rFonts w:ascii="Times New Roman" w:hAnsi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BE1451" w:rsidRPr="00AD1F28" w:rsidRDefault="00BE1451" w:rsidP="00372EB0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AD1F28">
              <w:rPr>
                <w:rFonts w:ascii="Times New Roman" w:hAnsi="Times New Roman"/>
                <w:sz w:val="28"/>
                <w:szCs w:val="28"/>
              </w:rPr>
              <w:t xml:space="preserve">9) приостановление предоставления муниципальной услуги, если основания </w:t>
            </w:r>
            <w:r w:rsidRPr="00AD1F28">
              <w:rPr>
                <w:rFonts w:ascii="Times New Roman" w:hAnsi="Times New Roman"/>
                <w:sz w:val="28"/>
                <w:szCs w:val="28"/>
              </w:rPr>
              <w:lastRenderedPageBreak/>
      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Органом местного самоуправления, предоставляющим муниципальную услугу, является УСЗН Администрации ЗАТО </w:t>
            </w:r>
            <w:proofErr w:type="spellStart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адрес, по которым должен быть направлен ответ заявителю;</w:t>
            </w:r>
            <w:proofErr w:type="gramEnd"/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AD1F28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5.5. Сроки рассмотрения </w:t>
            </w: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жалобы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Поступившая жалоба подлежит регистрации не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рассмотрении жалобы должностное лицо или орган, уполномоченные на ее рассмотрение, </w:t>
            </w: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AD1F28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BE1451" w:rsidRPr="00AD1F28" w:rsidRDefault="00BE1451" w:rsidP="00372EB0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AD1F28" w:rsidRPr="00AD1F28" w:rsidTr="00F7674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1F28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451" w:rsidRPr="00AD1F28" w:rsidRDefault="00BE1451" w:rsidP="00372EB0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информации на информационных стендах, официальном сайте </w:t>
            </w:r>
            <w:proofErr w:type="gramStart"/>
            <w:r w:rsidRPr="00AD1F2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AD1F28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AD1F28" w:rsidRPr="00AD1F28" w:rsidTr="00F7674C"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F7674C" w:rsidP="00F7674C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AD1F28" w:rsidRPr="00AD1F28" w:rsidTr="00F7674C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74C" w:rsidRPr="00AD1F28" w:rsidRDefault="00F7674C" w:rsidP="00F7674C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F7674C" w:rsidP="00F7674C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AD1F28" w:rsidRPr="00AD1F28" w:rsidTr="00F7674C">
        <w:trPr>
          <w:trHeight w:val="53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74C" w:rsidRPr="00AD1F28" w:rsidRDefault="00F7674C" w:rsidP="00F7674C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AD1F2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F7674C" w:rsidP="00F7674C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Бланк заявления об оказ</w:t>
            </w:r>
            <w:r w:rsidR="00BE1451"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ании адресной социальной помощи</w:t>
            </w:r>
          </w:p>
        </w:tc>
      </w:tr>
      <w:tr w:rsidR="00F7674C" w:rsidRPr="00AD1F28" w:rsidTr="00F7674C">
        <w:trPr>
          <w:trHeight w:val="53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74C" w:rsidRPr="00AD1F28" w:rsidRDefault="00F7674C" w:rsidP="00F7674C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AD1F2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74C" w:rsidRPr="00AD1F28" w:rsidRDefault="00BE1451" w:rsidP="00F7674C">
            <w:pPr>
              <w:widowControl w:val="0"/>
              <w:suppressAutoHyphens/>
              <w:snapToGrid w:val="0"/>
              <w:ind w:left="80" w:firstLine="317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Образец 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заполнения заявления об оказ</w:t>
            </w:r>
            <w:r w:rsidRPr="00AD1F2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ании адресной социальной помощи</w:t>
            </w:r>
          </w:p>
        </w:tc>
      </w:tr>
    </w:tbl>
    <w:p w:rsidR="00F7674C" w:rsidRPr="00AD1F28" w:rsidRDefault="00F7674C" w:rsidP="00F7674C">
      <w:pPr>
        <w:tabs>
          <w:tab w:val="left" w:pos="3285"/>
        </w:tabs>
        <w:suppressAutoHyphens/>
        <w:ind w:left="4860"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Приложение</w:t>
      </w:r>
      <w:proofErr w:type="gramStart"/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 xml:space="preserve"> А</w:t>
      </w:r>
      <w:proofErr w:type="gramEnd"/>
    </w:p>
    <w:p w:rsidR="00F7674C" w:rsidRPr="00AD1F28" w:rsidRDefault="00F7674C" w:rsidP="00F7674C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Администрации</w:t>
      </w:r>
      <w:proofErr w:type="gramEnd"/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="00BE1451"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ЗАТО г. </w:t>
      </w: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Железногорск по предоста</w:t>
      </w:r>
      <w:r w:rsidR="00BE1451"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влению муниципальной услуги «Адресная </w:t>
      </w: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социальная</w:t>
      </w:r>
      <w:r w:rsidR="00BE1451"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помощь работникам муниципальн</w:t>
      </w:r>
      <w:r w:rsidR="00BE1451"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ых организаций на приобретение путевок </w:t>
      </w: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(курсовок) на санаторно-курортное лечение»</w:t>
      </w:r>
    </w:p>
    <w:p w:rsidR="00F7674C" w:rsidRPr="00AD1F28" w:rsidRDefault="00F7674C" w:rsidP="00F7674C">
      <w:pPr>
        <w:suppressAutoHyphens/>
        <w:autoSpaceDE w:val="0"/>
        <w:jc w:val="center"/>
        <w:rPr>
          <w:rFonts w:ascii="Times New Roman" w:hAnsi="Times New Roman"/>
          <w:b/>
          <w:bCs/>
          <w:kern w:val="1"/>
          <w:sz w:val="18"/>
          <w:szCs w:val="18"/>
          <w:lang w:eastAsia="ar-SA"/>
        </w:rPr>
      </w:pPr>
    </w:p>
    <w:p w:rsidR="00F7674C" w:rsidRPr="00AD1F28" w:rsidRDefault="00F7674C" w:rsidP="00F7674C">
      <w:pPr>
        <w:suppressAutoHyphens/>
        <w:autoSpaceDE w:val="0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БЛОК-СХЕМА</w:t>
      </w:r>
    </w:p>
    <w:p w:rsidR="00F7674C" w:rsidRPr="00AD1F28" w:rsidRDefault="00F7674C" w:rsidP="00F7674C">
      <w:pPr>
        <w:suppressAutoHyphens/>
        <w:jc w:val="center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bCs/>
          <w:kern w:val="1"/>
          <w:sz w:val="28"/>
          <w:szCs w:val="28"/>
          <w:lang w:eastAsia="ar-SA"/>
        </w:rPr>
        <w:t>административных процедур по предоставлению муниципальной услуги «Адресная социальная помощь работникам муниципальных организаций на приобретение  путевок (курсовок) на санаторно-курортное лечение»</w:t>
      </w:r>
    </w:p>
    <w:p w:rsidR="00F7674C" w:rsidRPr="00AD1F28" w:rsidRDefault="00F7674C" w:rsidP="00F7674C">
      <w:pPr>
        <w:tabs>
          <w:tab w:val="left" w:pos="6435"/>
        </w:tabs>
        <w:suppressAutoHyphens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</w:t>
      </w:r>
    </w:p>
    <w:p w:rsidR="00BE1451" w:rsidRPr="00AD1F28" w:rsidRDefault="00BE1451" w:rsidP="00F7674C">
      <w:pPr>
        <w:tabs>
          <w:tab w:val="left" w:pos="6435"/>
        </w:tabs>
        <w:suppressAutoHyphens/>
        <w:jc w:val="both"/>
        <w:rPr>
          <w:rFonts w:ascii="Times New Roman" w:hAnsi="Times New Roman"/>
          <w:kern w:val="1"/>
          <w:sz w:val="18"/>
          <w:szCs w:val="18"/>
          <w:lang w:eastAsia="ar-SA"/>
        </w:rPr>
      </w:pPr>
    </w:p>
    <w:p w:rsidR="00F7674C" w:rsidRPr="00AD1F28" w:rsidRDefault="00F7674C" w:rsidP="00F7674C">
      <w:pPr>
        <w:tabs>
          <w:tab w:val="left" w:pos="6435"/>
        </w:tabs>
        <w:suppressAutoHyphens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 xml:space="preserve">    </w:t>
      </w:r>
      <w:r w:rsidR="00372EB0">
        <w:rPr>
          <w:kern w:val="1"/>
          <w:lang w:eastAsia="ar-SA"/>
        </w:rPr>
      </w:r>
      <w:r w:rsidR="00372EB0">
        <w:rPr>
          <w:kern w:val="1"/>
          <w:lang w:eastAsia="ar-SA"/>
        </w:rPr>
        <w:pict>
          <v:group id="_x0000_s1030" style="width:445.6pt;height:439.7pt;mso-wrap-distance-left:0;mso-wrap-distance-right:0;mso-position-horizontal-relative:char;mso-position-vertical-relative:line" coordsize="8911,8793">
            <o:lock v:ext="edit" text="t"/>
            <v:group id="_x0000_s1031" style="position:absolute;width:8761;height:6405;mso-wrap-distance-left:0;mso-wrap-distance-right:0" coordsize="8761,6405">
              <o:lock v:ext="edit" text="t"/>
              <v:group id="_x0000_s1032" style="position:absolute;left:1114;width:6624;height:1108;mso-wrap-distance-left:0;mso-wrap-distance-right:0" coordorigin="1114" coordsize="6624,1108">
                <o:lock v:ext="edit" text="t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3" type="#_x0000_t109" style="position:absolute;left:1115;top:2;width:6623;height:1106;mso-wrap-style:none;v-text-anchor:middle" strokeweight=".26mm">
                  <v:fill color2="black"/>
                </v:shape>
                <v:shape id="_x0000_s1034" type="#_x0000_t202" style="position:absolute;left:1114;width:6623;height:1106;v-text-anchor:middle" filled="f" stroked="f">
                  <v:stroke joinstyle="round"/>
                  <v:textbox style="mso-next-textbox:#_x0000_s1034;mso-rotate-with-shape:t">
                    <w:txbxContent>
                      <w:p w:rsidR="00372EB0" w:rsidRDefault="00372EB0" w:rsidP="00F7674C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Информирование и консультирование граждан о предоставлении муниципальной услуги</w:t>
                        </w:r>
                      </w:p>
                    </w:txbxContent>
                  </v:textbox>
                </v:shape>
              </v:group>
              <v:line id="_x0000_s1035" style="position:absolute" from="4455,1227" to="4455,1740" strokeweight=".26mm">
                <v:stroke endarrow="block" joinstyle="miter"/>
              </v:line>
              <v:shape id="_x0000_s1036" type="#_x0000_t202" style="position:absolute;left:446;top:1742;width:8172;height:1202;v-text-anchor:middle" strokeweight=".26mm">
                <v:fill color2="black"/>
                <v:textbox style="mso-next-textbox:#_x0000_s1036;mso-rotate-with-shape:t">
                  <w:txbxContent>
                    <w:p w:rsidR="00372EB0" w:rsidRDefault="00372EB0" w:rsidP="00F7674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Прием документов на предоставление муниципальной услуги </w:t>
                      </w:r>
                    </w:p>
                  </w:txbxContent>
                </v:textbox>
              </v:shape>
              <v:line id="_x0000_s1037" style="position:absolute" from="2229,2950" to="2229,3464" strokeweight=".26mm">
                <v:stroke endarrow="block" joinstyle="miter"/>
              </v:line>
              <v:line id="_x0000_s1038" style="position:absolute" from="6236,2950" to="6236,3464" strokeweight=".26mm">
                <v:stroke endarrow="block" joinstyle="miter"/>
              </v:line>
              <v:shape id="_x0000_s1039" type="#_x0000_t202" style="position:absolute;top:3467;width:4155;height:1375;v-text-anchor:middle" strokeweight=".26mm">
                <v:fill color2="black"/>
                <v:textbox style="mso-next-textbox:#_x0000_s1039;mso-rotate-with-shape:t">
                  <w:txbxContent>
                    <w:p w:rsidR="00372EB0" w:rsidRDefault="00372EB0" w:rsidP="00F7674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 решения об оказании адресной социальной помощи</w:t>
                      </w:r>
                    </w:p>
                  </w:txbxContent>
                </v:textbox>
              </v:shape>
              <v:shape id="_x0000_s1040" type="#_x0000_t202" style="position:absolute;left:4676;top:3467;width:4085;height:1375;v-text-anchor:middle" strokeweight=".26mm">
                <v:fill color2="black"/>
                <v:textbox style="mso-next-textbox:#_x0000_s1040;mso-rotate-with-shape:t">
                  <w:txbxContent>
                    <w:p w:rsidR="00372EB0" w:rsidRDefault="00372EB0" w:rsidP="00F7674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 решения об отказе в оказании адресной социальной помощи</w:t>
                      </w:r>
                    </w:p>
                  </w:txbxContent>
                </v:textbox>
              </v:shape>
              <v:line id="_x0000_s1041" style="position:absolute" from="2229,4847" to="2229,5360" strokeweight=".26mm">
                <v:stroke endarrow="block" joinstyle="miter"/>
              </v:line>
              <v:line id="_x0000_s1042" style="position:absolute" from="6681,4847" to="6681,5360" strokeweight=".26mm">
                <v:stroke endarrow="block" joinstyle="miter"/>
              </v:line>
              <v:shape id="_x0000_s1043" type="#_x0000_t202" style="position:absolute;top:5362;width:4155;height:1043;v-text-anchor:middle" strokeweight=".26mm">
                <v:fill color2="black"/>
                <v:textbox style="mso-next-textbox:#_x0000_s1043;mso-rotate-with-shape:t">
                  <w:txbxContent>
                    <w:p w:rsidR="00372EB0" w:rsidRDefault="00372EB0" w:rsidP="00F7674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Выплата адресной социальной помощи</w:t>
                      </w:r>
                    </w:p>
                  </w:txbxContent>
                </v:textbox>
              </v:shape>
            </v:group>
            <v:shape id="_x0000_s1044" type="#_x0000_t202" style="position:absolute;left:4898;top:5362;width:4013;height:1532;v-text-anchor:middle" strokeweight=".26mm">
              <v:fill color2="black"/>
              <v:textbox style="mso-next-textbox:#_x0000_s1044;mso-rotate-with-shape:t">
                <w:txbxContent>
                  <w:p w:rsidR="00372EB0" w:rsidRDefault="00372EB0" w:rsidP="00F7674C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Уведомление гражданина об отказе в оказании адресной социальной помощи</w:t>
                    </w:r>
                  </w:p>
                </w:txbxContent>
              </v:textbox>
            </v:shape>
            <v:line id="_x0000_s1045" style="position:absolute" from="2115,6433" to="2115,7464" strokeweight=".26mm">
              <v:stroke endarrow="block" joinstyle="miter"/>
            </v:line>
            <v:group id="_x0000_s1046" style="position:absolute;top:7589;width:4228;height:1204;mso-wrap-distance-left:0;mso-wrap-distance-right:0" coordorigin=",7589" coordsize="4228,1204">
              <o:lock v:ext="edit" text="t"/>
              <v:shape id="_x0000_s1047" type="#_x0000_t109" style="position:absolute;left:2;top:7590;width:4226;height:1203;mso-wrap-style:none;v-text-anchor:middle" strokeweight=".26mm">
                <v:fill color2="black"/>
              </v:shape>
              <v:shape id="_x0000_s1048" type="#_x0000_t202" style="position:absolute;top:7589;width:4226;height:1203;v-text-anchor:middle" filled="f" stroked="f">
                <v:stroke joinstyle="round"/>
                <v:textbox style="mso-next-textbox:#_x0000_s1048;mso-rotate-with-shape:t">
                  <w:txbxContent>
                    <w:p w:rsidR="00372EB0" w:rsidRDefault="00372EB0" w:rsidP="00F7674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Контроль </w:t>
                      </w:r>
                    </w:p>
                    <w:p w:rsidR="00372EB0" w:rsidRDefault="00372EB0" w:rsidP="00F7674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 выплатой адресной социальной помощи </w:t>
                      </w:r>
                    </w:p>
                    <w:p w:rsidR="00372EB0" w:rsidRDefault="00372EB0" w:rsidP="00F7674C">
                      <w:pPr>
                        <w:jc w:val="center"/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</w:t>
      </w:r>
    </w:p>
    <w:p w:rsidR="00F7674C" w:rsidRPr="00AD1F28" w:rsidRDefault="00F7674C" w:rsidP="00F7674C">
      <w:pPr>
        <w:tabs>
          <w:tab w:val="left" w:pos="6435"/>
        </w:tabs>
        <w:suppressAutoHyphens/>
        <w:ind w:left="4962" w:hanging="496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kern w:val="1"/>
          <w:szCs w:val="16"/>
          <w:lang w:eastAsia="ar-SA"/>
        </w:rPr>
        <w:t xml:space="preserve">                    </w:t>
      </w:r>
    </w:p>
    <w:p w:rsidR="00BE1451" w:rsidRPr="00AD1F28" w:rsidRDefault="00BE1451" w:rsidP="00F7674C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F7674C" w:rsidRPr="00AD1F28" w:rsidRDefault="00F7674C" w:rsidP="00F7674C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Приложение</w:t>
      </w:r>
      <w:proofErr w:type="gramStart"/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 xml:space="preserve"> Б</w:t>
      </w:r>
      <w:proofErr w:type="gramEnd"/>
    </w:p>
    <w:p w:rsidR="00F7674C" w:rsidRPr="00AD1F28" w:rsidRDefault="00F7674C" w:rsidP="00F7674C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Администрации</w:t>
      </w:r>
      <w:proofErr w:type="gramEnd"/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="00BE1451"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ЗАТО г.</w:t>
      </w: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Железногорск по предоставлению муниципаль</w:t>
      </w:r>
      <w:r w:rsidR="00BE1451"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ной услуги «Адресная </w:t>
      </w: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социальная помощь работникам муниципальных организац</w:t>
      </w:r>
      <w:r w:rsidR="00BE1451"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ий на приобретение путевок </w:t>
      </w: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(курсовок) на санаторно-курортное лечение»</w:t>
      </w:r>
    </w:p>
    <w:p w:rsidR="00F7674C" w:rsidRPr="00AD1F28" w:rsidRDefault="00F7674C" w:rsidP="00F7674C">
      <w:pPr>
        <w:suppressAutoHyphens/>
        <w:jc w:val="right"/>
        <w:rPr>
          <w:rFonts w:ascii="Times New Roman" w:hAnsi="Times New Roman"/>
          <w:kern w:val="1"/>
          <w:sz w:val="28"/>
          <w:lang w:eastAsia="ar-SA"/>
        </w:rPr>
      </w:pPr>
    </w:p>
    <w:p w:rsidR="00F7674C" w:rsidRPr="00AD1F28" w:rsidRDefault="00F7674C" w:rsidP="00F7674C">
      <w:pPr>
        <w:suppressAutoHyphens/>
        <w:ind w:left="4996"/>
        <w:rPr>
          <w:rFonts w:ascii="Times New Roman" w:hAnsi="Times New Roman"/>
          <w:kern w:val="1"/>
          <w:sz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lang w:eastAsia="ar-SA"/>
        </w:rPr>
        <w:t>Руководит</w:t>
      </w:r>
      <w:r w:rsidR="00BE1451" w:rsidRPr="00AD1F28">
        <w:rPr>
          <w:rFonts w:ascii="Times New Roman" w:hAnsi="Times New Roman"/>
          <w:kern w:val="1"/>
          <w:sz w:val="28"/>
          <w:lang w:eastAsia="ar-SA"/>
        </w:rPr>
        <w:t xml:space="preserve">елю УСЗН Администрации </w:t>
      </w:r>
      <w:r w:rsidRPr="00AD1F28">
        <w:rPr>
          <w:rFonts w:ascii="Times New Roman" w:hAnsi="Times New Roman"/>
          <w:kern w:val="1"/>
          <w:sz w:val="28"/>
          <w:lang w:eastAsia="ar-SA"/>
        </w:rPr>
        <w:t xml:space="preserve">ЗАТО </w:t>
      </w:r>
      <w:proofErr w:type="spellStart"/>
      <w:r w:rsidRPr="00AD1F28">
        <w:rPr>
          <w:rFonts w:ascii="Times New Roman" w:hAnsi="Times New Roman"/>
          <w:kern w:val="1"/>
          <w:sz w:val="28"/>
          <w:lang w:eastAsia="ar-SA"/>
        </w:rPr>
        <w:t>г</w:t>
      </w:r>
      <w:proofErr w:type="gramStart"/>
      <w:r w:rsidRPr="00AD1F28">
        <w:rPr>
          <w:rFonts w:ascii="Times New Roman" w:hAnsi="Times New Roman"/>
          <w:kern w:val="1"/>
          <w:sz w:val="28"/>
          <w:lang w:eastAsia="ar-SA"/>
        </w:rPr>
        <w:t>.Ж</w:t>
      </w:r>
      <w:proofErr w:type="gramEnd"/>
      <w:r w:rsidRPr="00AD1F28">
        <w:rPr>
          <w:rFonts w:ascii="Times New Roman" w:hAnsi="Times New Roman"/>
          <w:kern w:val="1"/>
          <w:sz w:val="28"/>
          <w:lang w:eastAsia="ar-SA"/>
        </w:rPr>
        <w:t>елезногорск</w:t>
      </w:r>
      <w:proofErr w:type="spellEnd"/>
    </w:p>
    <w:p w:rsidR="00F7674C" w:rsidRPr="00AD1F28" w:rsidRDefault="00F7674C" w:rsidP="00F7674C">
      <w:pPr>
        <w:suppressAutoHyphens/>
        <w:jc w:val="right"/>
        <w:rPr>
          <w:rFonts w:ascii="Times New Roman" w:hAnsi="Times New Roman"/>
          <w:kern w:val="1"/>
          <w:sz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jc w:val="center"/>
        <w:rPr>
          <w:rFonts w:ascii="Times New Roman" w:eastAsia="Arial" w:hAnsi="Times New Roman"/>
          <w:kern w:val="1"/>
          <w:sz w:val="28"/>
          <w:szCs w:val="22"/>
          <w:lang w:eastAsia="ar-SA"/>
        </w:rPr>
      </w:pPr>
      <w:proofErr w:type="gramStart"/>
      <w:r w:rsidRPr="00AD1F28">
        <w:rPr>
          <w:rFonts w:ascii="Times New Roman" w:eastAsia="Arial" w:hAnsi="Times New Roman"/>
          <w:kern w:val="1"/>
          <w:sz w:val="28"/>
          <w:szCs w:val="22"/>
          <w:lang w:eastAsia="ar-SA"/>
        </w:rPr>
        <w:t>З</w:t>
      </w:r>
      <w:proofErr w:type="gramEnd"/>
      <w:r w:rsidRPr="00AD1F28">
        <w:rPr>
          <w:rFonts w:ascii="Times New Roman" w:eastAsia="Arial" w:hAnsi="Times New Roman"/>
          <w:kern w:val="1"/>
          <w:sz w:val="28"/>
          <w:szCs w:val="22"/>
          <w:lang w:eastAsia="ar-SA"/>
        </w:rPr>
        <w:t xml:space="preserve"> А Я В Л Е Н И Е</w:t>
      </w:r>
    </w:p>
    <w:p w:rsidR="00F7674C" w:rsidRPr="00AD1F28" w:rsidRDefault="00F7674C" w:rsidP="00F7674C">
      <w:pPr>
        <w:suppressAutoHyphens/>
        <w:autoSpaceDE w:val="0"/>
        <w:jc w:val="center"/>
        <w:rPr>
          <w:rFonts w:ascii="Times New Roman" w:eastAsia="Arial" w:hAnsi="Times New Roman"/>
          <w:kern w:val="1"/>
          <w:sz w:val="28"/>
          <w:szCs w:val="22"/>
          <w:lang w:eastAsia="ar-SA"/>
        </w:rPr>
      </w:pPr>
      <w:r w:rsidRPr="00AD1F28">
        <w:rPr>
          <w:rFonts w:ascii="Times New Roman" w:eastAsia="Arial" w:hAnsi="Times New Roman"/>
          <w:kern w:val="1"/>
          <w:sz w:val="28"/>
          <w:szCs w:val="22"/>
          <w:lang w:eastAsia="ar-SA"/>
        </w:rPr>
        <w:t>об оказании адресной социальной помощи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F7674C" w:rsidRPr="00AD1F28" w:rsidTr="00F7674C">
        <w:tc>
          <w:tcPr>
            <w:tcW w:w="9853" w:type="dxa"/>
          </w:tcPr>
          <w:p w:rsidR="00F7674C" w:rsidRPr="00AD1F28" w:rsidRDefault="00F7674C" w:rsidP="00F7674C">
            <w:pPr>
              <w:suppressAutoHyphens/>
              <w:autoSpaceDE w:val="0"/>
              <w:jc w:val="both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</w:p>
          <w:p w:rsidR="00F7674C" w:rsidRPr="00AD1F28" w:rsidRDefault="00372EB0" w:rsidP="00F7674C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left:0;text-align:left;margin-left:61.7pt;margin-top:14.5pt;width:425.4pt;height:0;z-index:251701248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Фамилия                                     </w:t>
            </w:r>
          </w:p>
          <w:p w:rsidR="00F7674C" w:rsidRPr="00AD1F28" w:rsidRDefault="00372EB0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69" type="#_x0000_t32" style="position:absolute;margin-left:39.35pt;margin-top:13.9pt;width:447.75pt;height:0;z-index:251680768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Имя                                             </w:t>
            </w:r>
          </w:p>
          <w:p w:rsidR="00F7674C" w:rsidRPr="00AD1F28" w:rsidRDefault="00372EB0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70" type="#_x0000_t32" style="position:absolute;margin-left:65.6pt;margin-top:12.8pt;width:421.5pt;height:0;z-index:251681792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Отчество                                  </w:t>
            </w:r>
          </w:p>
          <w:p w:rsidR="00F7674C" w:rsidRPr="00AD1F28" w:rsidRDefault="00372EB0" w:rsidP="00F7674C">
            <w:pPr>
              <w:suppressAutoHyphens/>
              <w:autoSpaceDE w:val="0"/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71" type="#_x0000_t32" style="position:absolute;margin-left:101.6pt;margin-top:13.95pt;width:385.5pt;height:0;z-index:251682816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Дата рождения                         </w:t>
            </w:r>
          </w:p>
          <w:p w:rsidR="00F7674C" w:rsidRPr="00AD1F28" w:rsidRDefault="00372EB0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72" type="#_x0000_t32" style="position:absolute;margin-left:49.85pt;margin-top:14.35pt;width:437.25pt;height:0;z-index:251683840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Адрес                  </w:t>
            </w:r>
          </w:p>
          <w:p w:rsidR="00F7674C" w:rsidRPr="00AD1F28" w:rsidRDefault="00372EB0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73" type="#_x0000_t32" style="position:absolute;margin-left:298.85pt;margin-top:14pt;width:188.25pt;height:0;z-index:251684864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_________________________________ Телефон                    </w:t>
            </w:r>
          </w:p>
          <w:p w:rsidR="00F7674C" w:rsidRPr="00AD1F28" w:rsidRDefault="00F7674C" w:rsidP="00F7674C">
            <w:pPr>
              <w:suppressAutoHyphens/>
              <w:autoSpaceDE w:val="0"/>
              <w:jc w:val="both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</w:p>
          <w:p w:rsidR="00F7674C" w:rsidRPr="00AD1F28" w:rsidRDefault="00372EB0" w:rsidP="00F7674C">
            <w:pPr>
              <w:suppressAutoHyphens/>
              <w:autoSpaceDE w:val="0"/>
              <w:jc w:val="both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74" type="#_x0000_t32" style="position:absolute;left:0;text-align:left;margin-left:293.6pt;margin-top:15.2pt;width:193.5pt;height:0;z-index:251685888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Прошу оказать адресную социальную помощь  </w:t>
            </w:r>
          </w:p>
          <w:p w:rsidR="00F7674C" w:rsidRPr="00AD1F28" w:rsidRDefault="00372EB0" w:rsidP="00F7674C">
            <w:pPr>
              <w:suppressAutoHyphens/>
              <w:autoSpaceDE w:val="0"/>
              <w:ind w:firstLine="38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i/>
                <w:noProof/>
                <w:kern w:val="1"/>
                <w:sz w:val="28"/>
                <w:szCs w:val="28"/>
              </w:rPr>
              <w:pict>
                <v:shape id="_x0000_s1077" type="#_x0000_t32" style="position:absolute;left:0;text-align:left;margin-left:1.1pt;margin-top:46.35pt;width:486pt;height:0;z-index:251688960" o:connectortype="straight"/>
              </w:pict>
            </w:r>
            <w:r>
              <w:rPr>
                <w:rFonts w:ascii="Times New Roman" w:eastAsia="Arial" w:hAnsi="Times New Roman"/>
                <w:i/>
                <w:noProof/>
                <w:kern w:val="1"/>
                <w:sz w:val="28"/>
                <w:szCs w:val="28"/>
              </w:rPr>
              <w:pict>
                <v:shape id="_x0000_s1076" type="#_x0000_t32" style="position:absolute;left:0;text-align:left;margin-left:1.1pt;margin-top:30.6pt;width:486pt;height:0;z-index:251687936" o:connectortype="straight"/>
              </w:pict>
            </w:r>
            <w:r>
              <w:rPr>
                <w:rFonts w:ascii="Times New Roman" w:eastAsia="Arial" w:hAnsi="Times New Roman"/>
                <w:i/>
                <w:noProof/>
                <w:kern w:val="1"/>
                <w:sz w:val="28"/>
                <w:szCs w:val="28"/>
              </w:rPr>
              <w:pict>
                <v:shape id="_x0000_s1075" type="#_x0000_t32" style="position:absolute;left:0;text-align:left;margin-left:1.1pt;margin-top:13.35pt;width:486pt;height:0;z-index:251686912" o:connectortype="straight"/>
              </w:pic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</w:p>
          <w:p w:rsidR="00F7674C" w:rsidRPr="00AD1F28" w:rsidRDefault="00F7674C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</w:p>
          <w:p w:rsidR="00F7674C" w:rsidRPr="00AD1F28" w:rsidRDefault="00F7674C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</w:p>
          <w:p w:rsidR="00F7674C" w:rsidRPr="00AD1F28" w:rsidRDefault="00F7674C" w:rsidP="00F7674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F7674C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>Приложение:</w:t>
            </w:r>
          </w:p>
          <w:p w:rsidR="00F7674C" w:rsidRPr="00AD1F28" w:rsidRDefault="00372EB0" w:rsidP="00F7674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84" type="#_x0000_t32" style="position:absolute;left:0;text-align:left;margin-left:1.1pt;margin-top:14.6pt;width:486pt;height:0;z-index:251696128" o:connectortype="straight"/>
              </w:pict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372EB0" w:rsidP="00F7674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85" type="#_x0000_t32" style="position:absolute;left:0;text-align:left;margin-left:1.1pt;margin-top:14.6pt;width:486pt;height:0;z-index:251697152" o:connectortype="straight"/>
              </w:pict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372EB0" w:rsidP="00F7674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86" type="#_x0000_t32" style="position:absolute;left:0;text-align:left;margin-left:1.1pt;margin-top:14.6pt;width:486pt;height:0;z-index:251698176" o:connectortype="straight"/>
              </w:pict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372EB0" w:rsidP="00F7674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87" type="#_x0000_t32" style="position:absolute;left:0;text-align:left;margin-left:1.1pt;margin-top:14.6pt;width:486pt;height:0;z-index:251699200" o:connectortype="straight"/>
              </w:pict>
            </w:r>
          </w:p>
          <w:p w:rsidR="00F7674C" w:rsidRPr="00AD1F28" w:rsidRDefault="00372EB0" w:rsidP="00F7674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88" type="#_x0000_t32" style="position:absolute;left:0;text-align:left;margin-left:1.1pt;margin-top:14.6pt;width:486pt;height:0;z-index:251700224" o:connectortype="straight"/>
              </w:pict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F7674C" w:rsidP="00F7674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F7674C" w:rsidP="00F7674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F7674C" w:rsidP="00F7674C">
            <w:pPr>
              <w:suppressAutoHyphens/>
              <w:autoSpaceDE w:val="0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</w:p>
          <w:p w:rsidR="00F7674C" w:rsidRPr="00AD1F28" w:rsidRDefault="00372EB0" w:rsidP="00F7674C">
            <w:pPr>
              <w:suppressAutoHyphens/>
              <w:autoSpaceDE w:val="0"/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83" type="#_x0000_t32" style="position:absolute;margin-left:269.6pt;margin-top:14.5pt;width:189.75pt;height:0;z-index:251695104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82" type="#_x0000_t32" style="position:absolute;margin-left:173.6pt;margin-top:14.5pt;width:11.25pt;height:0;z-index:251694080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81" type="#_x0000_t32" style="position:absolute;margin-left:123.35pt;margin-top:14.5pt;width:30.75pt;height:0;z-index:251693056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80" type="#_x0000_t32" style="position:absolute;margin-left:39.35pt;margin-top:14.55pt;width:84pt;height:0;z-index:251692032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9" type="#_x0000_t32" style="position:absolute;margin-left:39.35pt;margin-top:14.5pt;width:0;height:0;z-index:251691008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8" type="#_x0000_t32" style="position:absolute;margin-left:8.6pt;margin-top:14.45pt;width:21.75pt;height:0;z-index:251689984" o:connectortype="straight"/>
              </w:pict>
            </w:r>
            <w:r w:rsidR="00F7674C" w:rsidRPr="00AD1F28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«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     »   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  <w:t xml:space="preserve">               20     г.                                         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  <w:t xml:space="preserve">   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  <w:t xml:space="preserve">                                          (</w:t>
            </w:r>
            <w:r w:rsidR="00F7674C" w:rsidRPr="00AD1F28">
              <w:rPr>
                <w:rFonts w:ascii="Times New Roman" w:eastAsia="Arial" w:hAnsi="Times New Roman"/>
                <w:kern w:val="1"/>
                <w:sz w:val="22"/>
                <w:szCs w:val="22"/>
                <w:lang w:eastAsia="ar-SA"/>
              </w:rPr>
              <w:t>подпись заявителя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>)</w:t>
            </w:r>
          </w:p>
          <w:p w:rsidR="00F7674C" w:rsidRPr="00AD1F28" w:rsidRDefault="00F7674C" w:rsidP="00F7674C">
            <w:pPr>
              <w:suppressAutoHyphens/>
              <w:autoSpaceDE w:val="0"/>
              <w:jc w:val="right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</w:p>
        </w:tc>
      </w:tr>
    </w:tbl>
    <w:p w:rsidR="00BE1451" w:rsidRPr="00AD1F28" w:rsidRDefault="00F7674C" w:rsidP="00F7674C">
      <w:pPr>
        <w:tabs>
          <w:tab w:val="left" w:pos="4962"/>
          <w:tab w:val="left" w:pos="6435"/>
        </w:tabs>
        <w:suppressAutoHyphens/>
        <w:ind w:left="4962" w:firstLine="382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</w:t>
      </w:r>
    </w:p>
    <w:p w:rsidR="00BE1451" w:rsidRPr="00AD1F28" w:rsidRDefault="00BE1451" w:rsidP="00BE1451">
      <w:pPr>
        <w:tabs>
          <w:tab w:val="left" w:pos="4962"/>
          <w:tab w:val="left" w:pos="6435"/>
        </w:tabs>
        <w:suppressAutoHyphens/>
        <w:ind w:left="496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E1451" w:rsidRPr="00AD1F28" w:rsidRDefault="00BE1451" w:rsidP="00BE1451">
      <w:pPr>
        <w:tabs>
          <w:tab w:val="left" w:pos="4962"/>
          <w:tab w:val="left" w:pos="6435"/>
        </w:tabs>
        <w:suppressAutoHyphens/>
        <w:ind w:left="496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E1451" w:rsidRPr="00AD1F28" w:rsidRDefault="00BE1451" w:rsidP="00BE1451">
      <w:pPr>
        <w:tabs>
          <w:tab w:val="left" w:pos="4962"/>
          <w:tab w:val="left" w:pos="6435"/>
        </w:tabs>
        <w:suppressAutoHyphens/>
        <w:ind w:left="496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E1451" w:rsidRPr="00AD1F28" w:rsidRDefault="00BE1451" w:rsidP="00BE1451">
      <w:pPr>
        <w:tabs>
          <w:tab w:val="left" w:pos="4962"/>
          <w:tab w:val="left" w:pos="6435"/>
        </w:tabs>
        <w:suppressAutoHyphens/>
        <w:ind w:left="496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F7674C" w:rsidRPr="00AD1F28" w:rsidRDefault="00F7674C" w:rsidP="00BE1451">
      <w:pPr>
        <w:tabs>
          <w:tab w:val="left" w:pos="4962"/>
          <w:tab w:val="left" w:pos="6435"/>
        </w:tabs>
        <w:suppressAutoHyphens/>
        <w:ind w:left="496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Приложение</w:t>
      </w:r>
      <w:proofErr w:type="gramStart"/>
      <w:r w:rsidRPr="00AD1F28">
        <w:rPr>
          <w:rFonts w:ascii="Times New Roman" w:hAnsi="Times New Roman"/>
          <w:kern w:val="1"/>
          <w:sz w:val="28"/>
          <w:szCs w:val="28"/>
          <w:lang w:eastAsia="ar-SA"/>
        </w:rPr>
        <w:t xml:space="preserve"> В</w:t>
      </w:r>
      <w:proofErr w:type="gramEnd"/>
    </w:p>
    <w:p w:rsidR="00F7674C" w:rsidRPr="00AD1F28" w:rsidRDefault="00F7674C" w:rsidP="00F7674C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Администрации</w:t>
      </w:r>
      <w:proofErr w:type="gramEnd"/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="00BE1451"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ЗАТО г. </w:t>
      </w: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Железногорск по предоставлению муниципаль</w:t>
      </w:r>
      <w:r w:rsidR="00BE1451"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ной услуги «Адресная </w:t>
      </w: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социальная помощь работникам муниципальн</w:t>
      </w:r>
      <w:r w:rsidR="00BE1451"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ых организаций на приобретение путевок </w:t>
      </w:r>
      <w:r w:rsidRPr="00AD1F28">
        <w:rPr>
          <w:rFonts w:ascii="Times New Roman" w:eastAsia="Arial" w:hAnsi="Times New Roman"/>
          <w:kern w:val="1"/>
          <w:sz w:val="28"/>
          <w:szCs w:val="28"/>
          <w:lang w:eastAsia="ar-SA"/>
        </w:rPr>
        <w:t>(курсовок) на санаторно-курортное лечение»</w:t>
      </w:r>
    </w:p>
    <w:p w:rsidR="00F7674C" w:rsidRPr="00AD1F28" w:rsidRDefault="00F7674C" w:rsidP="00F7674C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kern w:val="1"/>
          <w:sz w:val="20"/>
          <w:lang w:eastAsia="ar-SA"/>
        </w:rPr>
      </w:pPr>
    </w:p>
    <w:p w:rsidR="00F7674C" w:rsidRPr="00AD1F28" w:rsidRDefault="00F7674C" w:rsidP="00F7674C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kern w:val="1"/>
          <w:sz w:val="28"/>
          <w:szCs w:val="28"/>
          <w:lang w:eastAsia="ar-SA"/>
        </w:rPr>
      </w:pPr>
      <w:r w:rsidRPr="00AD1F28">
        <w:rPr>
          <w:rFonts w:ascii="Times New Roman" w:eastAsia="Arial" w:hAnsi="Times New Roman"/>
          <w:b/>
          <w:bCs/>
          <w:kern w:val="1"/>
          <w:sz w:val="28"/>
          <w:szCs w:val="28"/>
          <w:lang w:eastAsia="ar-SA"/>
        </w:rPr>
        <w:t>Образец заполнения заявления</w:t>
      </w:r>
    </w:p>
    <w:p w:rsidR="00F7674C" w:rsidRPr="00AD1F28" w:rsidRDefault="00F7674C" w:rsidP="00F7674C">
      <w:pPr>
        <w:suppressAutoHyphens/>
        <w:jc w:val="right"/>
        <w:rPr>
          <w:rFonts w:ascii="Times New Roman" w:hAnsi="Times New Roman"/>
          <w:kern w:val="1"/>
          <w:sz w:val="20"/>
          <w:lang w:eastAsia="ar-SA"/>
        </w:rPr>
      </w:pPr>
    </w:p>
    <w:p w:rsidR="00F7674C" w:rsidRPr="00AD1F28" w:rsidRDefault="00F7674C" w:rsidP="00F7674C">
      <w:pPr>
        <w:suppressAutoHyphens/>
        <w:ind w:left="4996"/>
        <w:rPr>
          <w:rFonts w:ascii="Times New Roman" w:hAnsi="Times New Roman"/>
          <w:kern w:val="1"/>
          <w:sz w:val="28"/>
          <w:lang w:eastAsia="ar-SA"/>
        </w:rPr>
      </w:pPr>
      <w:r w:rsidRPr="00AD1F28">
        <w:rPr>
          <w:rFonts w:ascii="Times New Roman" w:hAnsi="Times New Roman"/>
          <w:kern w:val="1"/>
          <w:sz w:val="28"/>
          <w:lang w:eastAsia="ar-SA"/>
        </w:rPr>
        <w:t xml:space="preserve">Руководителю УСЗН Администрации        ЗАТО </w:t>
      </w:r>
      <w:proofErr w:type="spellStart"/>
      <w:r w:rsidRPr="00AD1F28">
        <w:rPr>
          <w:rFonts w:ascii="Times New Roman" w:hAnsi="Times New Roman"/>
          <w:kern w:val="1"/>
          <w:sz w:val="28"/>
          <w:lang w:eastAsia="ar-SA"/>
        </w:rPr>
        <w:t>г</w:t>
      </w:r>
      <w:proofErr w:type="gramStart"/>
      <w:r w:rsidRPr="00AD1F28">
        <w:rPr>
          <w:rFonts w:ascii="Times New Roman" w:hAnsi="Times New Roman"/>
          <w:kern w:val="1"/>
          <w:sz w:val="28"/>
          <w:lang w:eastAsia="ar-SA"/>
        </w:rPr>
        <w:t>.Ж</w:t>
      </w:r>
      <w:proofErr w:type="gramEnd"/>
      <w:r w:rsidRPr="00AD1F28">
        <w:rPr>
          <w:rFonts w:ascii="Times New Roman" w:hAnsi="Times New Roman"/>
          <w:kern w:val="1"/>
          <w:sz w:val="28"/>
          <w:lang w:eastAsia="ar-SA"/>
        </w:rPr>
        <w:t>елезногорск</w:t>
      </w:r>
      <w:proofErr w:type="spellEnd"/>
    </w:p>
    <w:p w:rsidR="00F7674C" w:rsidRPr="00AD1F28" w:rsidRDefault="00F7674C" w:rsidP="00F7674C">
      <w:pPr>
        <w:suppressAutoHyphens/>
        <w:jc w:val="right"/>
        <w:rPr>
          <w:rFonts w:ascii="Times New Roman" w:hAnsi="Times New Roman"/>
          <w:kern w:val="1"/>
          <w:sz w:val="28"/>
          <w:lang w:eastAsia="ar-SA"/>
        </w:rPr>
      </w:pPr>
    </w:p>
    <w:p w:rsidR="00F7674C" w:rsidRPr="00AD1F28" w:rsidRDefault="00F7674C" w:rsidP="00F7674C">
      <w:pPr>
        <w:suppressAutoHyphens/>
        <w:autoSpaceDE w:val="0"/>
        <w:jc w:val="center"/>
        <w:rPr>
          <w:rFonts w:ascii="Times New Roman" w:eastAsia="Arial" w:hAnsi="Times New Roman"/>
          <w:kern w:val="1"/>
          <w:sz w:val="28"/>
          <w:szCs w:val="22"/>
          <w:lang w:eastAsia="ar-SA"/>
        </w:rPr>
      </w:pPr>
      <w:proofErr w:type="gramStart"/>
      <w:r w:rsidRPr="00AD1F28">
        <w:rPr>
          <w:rFonts w:ascii="Times New Roman" w:eastAsia="Arial" w:hAnsi="Times New Roman"/>
          <w:kern w:val="1"/>
          <w:sz w:val="28"/>
          <w:szCs w:val="22"/>
          <w:lang w:eastAsia="ar-SA"/>
        </w:rPr>
        <w:t>З</w:t>
      </w:r>
      <w:proofErr w:type="gramEnd"/>
      <w:r w:rsidRPr="00AD1F28">
        <w:rPr>
          <w:rFonts w:ascii="Times New Roman" w:eastAsia="Arial" w:hAnsi="Times New Roman"/>
          <w:kern w:val="1"/>
          <w:sz w:val="28"/>
          <w:szCs w:val="22"/>
          <w:lang w:eastAsia="ar-SA"/>
        </w:rPr>
        <w:t xml:space="preserve"> А Я В Л Е Н И Е</w:t>
      </w:r>
    </w:p>
    <w:p w:rsidR="00F7674C" w:rsidRPr="00AD1F28" w:rsidRDefault="00F7674C" w:rsidP="00F7674C">
      <w:pPr>
        <w:suppressAutoHyphens/>
        <w:autoSpaceDE w:val="0"/>
        <w:jc w:val="center"/>
        <w:rPr>
          <w:rFonts w:ascii="Times New Roman" w:eastAsia="Arial" w:hAnsi="Times New Roman"/>
          <w:kern w:val="1"/>
          <w:sz w:val="28"/>
          <w:szCs w:val="22"/>
          <w:lang w:eastAsia="ar-SA"/>
        </w:rPr>
      </w:pPr>
      <w:r w:rsidRPr="00AD1F28">
        <w:rPr>
          <w:rFonts w:ascii="Times New Roman" w:eastAsia="Arial" w:hAnsi="Times New Roman"/>
          <w:kern w:val="1"/>
          <w:sz w:val="28"/>
          <w:szCs w:val="22"/>
          <w:lang w:eastAsia="ar-SA"/>
        </w:rPr>
        <w:t>об оказании адресной социальной помощи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F7674C" w:rsidRPr="00AD1F28" w:rsidTr="00F7674C">
        <w:tc>
          <w:tcPr>
            <w:tcW w:w="9853" w:type="dxa"/>
          </w:tcPr>
          <w:p w:rsidR="00F7674C" w:rsidRPr="00AD1F28" w:rsidRDefault="00F7674C" w:rsidP="00F7674C">
            <w:pPr>
              <w:suppressAutoHyphens/>
              <w:autoSpaceDE w:val="0"/>
              <w:jc w:val="both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</w:p>
          <w:p w:rsidR="00F7674C" w:rsidRPr="00AD1F28" w:rsidRDefault="00372EB0" w:rsidP="00F7674C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90" type="#_x0000_t32" style="position:absolute;left:0;text-align:left;margin-left:60.35pt;margin-top:15pt;width:426.75pt;height:0;z-index:251702272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Фамилия                                     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Петров</w:t>
            </w:r>
          </w:p>
          <w:p w:rsidR="00F7674C" w:rsidRPr="00AD1F28" w:rsidRDefault="00372EB0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49" type="#_x0000_t32" style="position:absolute;margin-left:39.35pt;margin-top:13.9pt;width:447.75pt;height:0;z-index:251660288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Имя                                             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Николай</w:t>
            </w:r>
          </w:p>
          <w:p w:rsidR="00F7674C" w:rsidRPr="00AD1F28" w:rsidRDefault="00372EB0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50" type="#_x0000_t32" style="position:absolute;margin-left:65.6pt;margin-top:12.8pt;width:421.5pt;height:0;z-index:251661312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Отчество                                  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Михайлович</w:t>
            </w:r>
          </w:p>
          <w:p w:rsidR="00F7674C" w:rsidRPr="00AD1F28" w:rsidRDefault="00372EB0" w:rsidP="00F7674C">
            <w:pPr>
              <w:suppressAutoHyphens/>
              <w:autoSpaceDE w:val="0"/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51" type="#_x0000_t32" style="position:absolute;margin-left:101.6pt;margin-top:13.95pt;width:385.5pt;height:0;z-index:251662336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Дата рождения                         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15.07.1938</w:t>
            </w:r>
          </w:p>
          <w:p w:rsidR="00F7674C" w:rsidRPr="00AD1F28" w:rsidRDefault="00372EB0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52" type="#_x0000_t32" style="position:absolute;margin-left:49.85pt;margin-top:14.35pt;width:437.25pt;height:0;z-index:251663360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Адрес                  </w:t>
            </w:r>
            <w:proofErr w:type="spellStart"/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г</w:t>
            </w:r>
            <w:proofErr w:type="gramStart"/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.Ж</w:t>
            </w:r>
            <w:proofErr w:type="gramEnd"/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елезногорск</w:t>
            </w:r>
            <w:proofErr w:type="spellEnd"/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 xml:space="preserve">, </w:t>
            </w:r>
            <w:proofErr w:type="spellStart"/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ул.Цветочная</w:t>
            </w:r>
            <w:proofErr w:type="spellEnd"/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, д.15, кв.10</w:t>
            </w:r>
          </w:p>
          <w:p w:rsidR="00F7674C" w:rsidRPr="00AD1F28" w:rsidRDefault="00372EB0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53" type="#_x0000_t32" style="position:absolute;margin-left:298.85pt;margin-top:14pt;width:188.25pt;height:0;z-index:251664384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_________________________________ Телефон                    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72-68-32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</w:t>
            </w:r>
          </w:p>
          <w:p w:rsidR="00F7674C" w:rsidRPr="00AD1F28" w:rsidRDefault="00F7674C" w:rsidP="00F7674C">
            <w:pPr>
              <w:suppressAutoHyphens/>
              <w:autoSpaceDE w:val="0"/>
              <w:jc w:val="both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</w:p>
          <w:p w:rsidR="00F7674C" w:rsidRPr="00AD1F28" w:rsidRDefault="00372EB0" w:rsidP="00F7674C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1"/>
                <w:sz w:val="28"/>
                <w:szCs w:val="22"/>
              </w:rPr>
              <w:pict>
                <v:shape id="_x0000_s1054" type="#_x0000_t32" style="position:absolute;left:0;text-align:left;margin-left:293.6pt;margin-top:15.2pt;width:193.5pt;height:0;z-index:251665408" o:connectortype="straight"/>
              </w:pic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Прошу оказать адресную социальную помощь  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 xml:space="preserve">  в размере 22400,00 рублей</w:t>
            </w:r>
          </w:p>
          <w:p w:rsidR="00F7674C" w:rsidRPr="00AD1F28" w:rsidRDefault="00372EB0" w:rsidP="00F7674C">
            <w:pPr>
              <w:suppressAutoHyphens/>
              <w:autoSpaceDE w:val="0"/>
              <w:ind w:firstLine="38"/>
              <w:jc w:val="both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i/>
                <w:noProof/>
                <w:kern w:val="1"/>
                <w:sz w:val="28"/>
                <w:szCs w:val="28"/>
              </w:rPr>
              <w:pict>
                <v:shape id="_x0000_s1057" type="#_x0000_t32" style="position:absolute;left:0;text-align:left;margin-left:1.1pt;margin-top:46.35pt;width:486pt;height:0;z-index:251668480" o:connectortype="straight"/>
              </w:pict>
            </w:r>
            <w:r>
              <w:rPr>
                <w:rFonts w:ascii="Times New Roman" w:eastAsia="Arial" w:hAnsi="Times New Roman"/>
                <w:i/>
                <w:noProof/>
                <w:kern w:val="1"/>
                <w:sz w:val="28"/>
                <w:szCs w:val="28"/>
              </w:rPr>
              <w:pict>
                <v:shape id="_x0000_s1056" type="#_x0000_t32" style="position:absolute;left:0;text-align:left;margin-left:1.1pt;margin-top:30.6pt;width:486pt;height:0;z-index:251667456" o:connectortype="straight"/>
              </w:pict>
            </w:r>
            <w:r>
              <w:rPr>
                <w:rFonts w:ascii="Times New Roman" w:eastAsia="Arial" w:hAnsi="Times New Roman"/>
                <w:i/>
                <w:noProof/>
                <w:kern w:val="1"/>
                <w:sz w:val="28"/>
                <w:szCs w:val="28"/>
              </w:rPr>
              <w:pict>
                <v:shape id="_x0000_s1055" type="#_x0000_t32" style="position:absolute;left:0;text-align:left;margin-left:1.1pt;margin-top:13.35pt;width:486pt;height:0;z-index:251666432" o:connectortype="straight"/>
              </w:pic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8"/>
                <w:lang w:eastAsia="ar-SA"/>
              </w:rPr>
              <w:t>на приобретение  путевки на санаторно-курортное лечение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 xml:space="preserve"> в санаторий-профилакторий «Росинка», расположенный на территории РФ. Полная стоимость путевки составляет 32000,00 рублей. Являюсь работником МАУ 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u w:val="single"/>
                <w:lang w:eastAsia="ar-SA"/>
              </w:rPr>
              <w:t>«КОСС».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ab/>
            </w:r>
          </w:p>
          <w:p w:rsidR="00F7674C" w:rsidRPr="00AD1F28" w:rsidRDefault="00F7674C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2"/>
                <w:szCs w:val="22"/>
                <w:lang w:eastAsia="ar-SA"/>
              </w:rPr>
            </w:pPr>
          </w:p>
          <w:p w:rsidR="00F7674C" w:rsidRPr="00AD1F28" w:rsidRDefault="00F7674C" w:rsidP="00F7674C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>Приложение:</w:t>
            </w:r>
          </w:p>
          <w:p w:rsidR="00F7674C" w:rsidRPr="00AD1F28" w:rsidRDefault="00372EB0" w:rsidP="00F7674C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64" type="#_x0000_t32" style="position:absolute;left:0;text-align:left;margin-left:1.1pt;margin-top:14.6pt;width:486pt;height:0;z-index:251675648" o:connectortype="straight"/>
              </w:pict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копия паспорта;</w:t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F7674C" w:rsidP="00F7674C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справка с места работы;</w:t>
            </w:r>
            <w:r w:rsidR="00372EB0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65" type="#_x0000_t32" style="position:absolute;left:0;text-align:left;margin-left:1.1pt;margin-top:14.6pt;width:486pt;height:0;z-index:251676672;mso-position-horizontal-relative:text;mso-position-vertical-relative:text" o:connectortype="straight"/>
              </w:pict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F7674C" w:rsidP="00F7674C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решение комиссии по социальному страхованию</w:t>
            </w:r>
            <w:r w:rsidR="00372EB0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66" type="#_x0000_t32" style="position:absolute;left:0;text-align:left;margin-left:1.1pt;margin-top:14.6pt;width:486pt;height:0;z-index:251677696;mso-position-horizontal-relative:text;mso-position-vertical-relative:text" o:connectortype="straight"/>
              </w:pict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.</w:t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372EB0" w:rsidP="00F7674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67" type="#_x0000_t32" style="position:absolute;left:0;text-align:left;margin-left:1.1pt;margin-top:14.6pt;width:486pt;height:0;z-index:251678720" o:connectortype="straight"/>
              </w:pict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372EB0" w:rsidP="00F7674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68" type="#_x0000_t32" style="position:absolute;left:0;text-align:left;margin-left:1.1pt;margin-top:14.6pt;width:486pt;height:0;z-index:251679744" o:connectortype="straight"/>
              </w:pict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F7674C"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F7674C" w:rsidP="00F7674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D1F28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F7674C" w:rsidRPr="00AD1F28" w:rsidRDefault="00372EB0" w:rsidP="00BE1451">
            <w:pPr>
              <w:suppressAutoHyphens/>
              <w:autoSpaceDE w:val="0"/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</w:pP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63" type="#_x0000_t32" style="position:absolute;margin-left:269.6pt;margin-top:14.5pt;width:189.75pt;height:0;z-index:251674624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62" type="#_x0000_t32" style="position:absolute;margin-left:173.6pt;margin-top:14.5pt;width:11.25pt;height:0;z-index:251673600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61" type="#_x0000_t32" style="position:absolute;margin-left:123.35pt;margin-top:14.5pt;width:30.75pt;height:0;z-index:251672576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60" type="#_x0000_t32" style="position:absolute;margin-left:39.35pt;margin-top:14.55pt;width:84pt;height:0;z-index:251671552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9" type="#_x0000_t32" style="position:absolute;margin-left:39.35pt;margin-top:14.5pt;width:0;height:0;z-index:251670528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8" type="#_x0000_t32" style="position:absolute;margin-left:8.6pt;margin-top:14.45pt;width:21.75pt;height:0;z-index:251669504" o:connectortype="straight"/>
              </w:pict>
            </w:r>
            <w:r w:rsidR="00F7674C" w:rsidRPr="00AD1F28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«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25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»   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BE1451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июля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 xml:space="preserve"> 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            20 </w:t>
            </w:r>
            <w:r w:rsidR="00BE1451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18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 xml:space="preserve">г.                                         </w:t>
            </w:r>
            <w:r w:rsidR="00F7674C" w:rsidRPr="00AD1F28">
              <w:rPr>
                <w:rFonts w:ascii="Times New Roman" w:eastAsia="Arial" w:hAnsi="Times New Roman"/>
                <w:i/>
                <w:kern w:val="1"/>
                <w:sz w:val="28"/>
                <w:szCs w:val="22"/>
                <w:lang w:eastAsia="ar-SA"/>
              </w:rPr>
              <w:t>Петров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  <w:t xml:space="preserve">   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ab/>
              <w:t xml:space="preserve">                   (</w:t>
            </w:r>
            <w:r w:rsidR="00F7674C" w:rsidRPr="00AD1F28">
              <w:rPr>
                <w:rFonts w:ascii="Times New Roman" w:eastAsia="Arial" w:hAnsi="Times New Roman"/>
                <w:kern w:val="1"/>
                <w:sz w:val="22"/>
                <w:szCs w:val="22"/>
                <w:lang w:eastAsia="ar-SA"/>
              </w:rPr>
              <w:t>подпись заявителя</w:t>
            </w:r>
            <w:r w:rsidR="00F7674C" w:rsidRPr="00AD1F28">
              <w:rPr>
                <w:rFonts w:ascii="Times New Roman" w:eastAsia="Arial" w:hAnsi="Times New Roman"/>
                <w:kern w:val="1"/>
                <w:sz w:val="28"/>
                <w:szCs w:val="22"/>
                <w:lang w:eastAsia="ar-SA"/>
              </w:rPr>
              <w:t>)</w:t>
            </w:r>
          </w:p>
        </w:tc>
      </w:tr>
    </w:tbl>
    <w:p w:rsidR="00F7674C" w:rsidRPr="00AD1F28" w:rsidRDefault="00F7674C" w:rsidP="00F7674C">
      <w:pPr>
        <w:suppressAutoHyphens/>
        <w:rPr>
          <w:kern w:val="1"/>
          <w:lang w:eastAsia="ar-SA"/>
        </w:rPr>
      </w:pPr>
    </w:p>
    <w:p w:rsidR="00F7674C" w:rsidRPr="00AD1F28" w:rsidRDefault="00F7674C" w:rsidP="00F7674C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637A" w:rsidRPr="00AD1F28" w:rsidRDefault="000B637A" w:rsidP="005772FF">
      <w:pPr>
        <w:autoSpaceDE w:val="0"/>
        <w:autoSpaceDN w:val="0"/>
        <w:adjustRightInd w:val="0"/>
        <w:jc w:val="both"/>
      </w:pPr>
    </w:p>
    <w:sectPr w:rsidR="000B637A" w:rsidRPr="00AD1F28" w:rsidSect="00F7674C">
      <w:headerReference w:type="default" r:id="rId2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B0" w:rsidRDefault="00372EB0" w:rsidP="004660BF">
      <w:r>
        <w:separator/>
      </w:r>
    </w:p>
  </w:endnote>
  <w:endnote w:type="continuationSeparator" w:id="0">
    <w:p w:rsidR="00372EB0" w:rsidRDefault="00372EB0" w:rsidP="0046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B0" w:rsidRDefault="00372EB0" w:rsidP="004660BF">
      <w:r>
        <w:separator/>
      </w:r>
    </w:p>
  </w:footnote>
  <w:footnote w:type="continuationSeparator" w:id="0">
    <w:p w:rsidR="00372EB0" w:rsidRDefault="00372EB0" w:rsidP="0046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B0" w:rsidRDefault="00372EB0">
    <w:pPr>
      <w:pStyle w:val="a9"/>
      <w:jc w:val="center"/>
    </w:pPr>
  </w:p>
  <w:p w:rsidR="00372EB0" w:rsidRDefault="00372E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E62928"/>
    <w:multiLevelType w:val="multilevel"/>
    <w:tmpl w:val="5A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4A987B20"/>
    <w:multiLevelType w:val="hybridMultilevel"/>
    <w:tmpl w:val="3F1ED6C6"/>
    <w:lvl w:ilvl="0" w:tplc="0436C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9D1D25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E856249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EF61EAA"/>
    <w:multiLevelType w:val="multilevel"/>
    <w:tmpl w:val="2AA69D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7721075A"/>
    <w:multiLevelType w:val="hybridMultilevel"/>
    <w:tmpl w:val="F2C8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BF"/>
    <w:rsid w:val="00050962"/>
    <w:rsid w:val="000615AE"/>
    <w:rsid w:val="00091117"/>
    <w:rsid w:val="000B637A"/>
    <w:rsid w:val="00105962"/>
    <w:rsid w:val="0012041D"/>
    <w:rsid w:val="00124C98"/>
    <w:rsid w:val="001C402C"/>
    <w:rsid w:val="002219B6"/>
    <w:rsid w:val="002E598C"/>
    <w:rsid w:val="003409E8"/>
    <w:rsid w:val="00363A99"/>
    <w:rsid w:val="00372EB0"/>
    <w:rsid w:val="003A1DB8"/>
    <w:rsid w:val="003C70BE"/>
    <w:rsid w:val="003F7A6D"/>
    <w:rsid w:val="00430324"/>
    <w:rsid w:val="004660BF"/>
    <w:rsid w:val="004D1850"/>
    <w:rsid w:val="004D3CB3"/>
    <w:rsid w:val="00514BBA"/>
    <w:rsid w:val="005772FF"/>
    <w:rsid w:val="005B6358"/>
    <w:rsid w:val="006E4376"/>
    <w:rsid w:val="0077008F"/>
    <w:rsid w:val="007E2029"/>
    <w:rsid w:val="007F4319"/>
    <w:rsid w:val="007F6A49"/>
    <w:rsid w:val="00807A6A"/>
    <w:rsid w:val="00827CA4"/>
    <w:rsid w:val="008517CA"/>
    <w:rsid w:val="00853D6A"/>
    <w:rsid w:val="00862DDA"/>
    <w:rsid w:val="00884CD7"/>
    <w:rsid w:val="008E44CE"/>
    <w:rsid w:val="00925AAA"/>
    <w:rsid w:val="00964F18"/>
    <w:rsid w:val="009D086E"/>
    <w:rsid w:val="00A00AC6"/>
    <w:rsid w:val="00A0184E"/>
    <w:rsid w:val="00A6447D"/>
    <w:rsid w:val="00A75AE3"/>
    <w:rsid w:val="00A92052"/>
    <w:rsid w:val="00AD1F28"/>
    <w:rsid w:val="00AE7F95"/>
    <w:rsid w:val="00B26D40"/>
    <w:rsid w:val="00B82132"/>
    <w:rsid w:val="00BD04F6"/>
    <w:rsid w:val="00BD4584"/>
    <w:rsid w:val="00BE1451"/>
    <w:rsid w:val="00C41031"/>
    <w:rsid w:val="00CA2A41"/>
    <w:rsid w:val="00CA4E5A"/>
    <w:rsid w:val="00D1558D"/>
    <w:rsid w:val="00D201F1"/>
    <w:rsid w:val="00D307F3"/>
    <w:rsid w:val="00D51915"/>
    <w:rsid w:val="00D81208"/>
    <w:rsid w:val="00DB7D4E"/>
    <w:rsid w:val="00E03044"/>
    <w:rsid w:val="00E21854"/>
    <w:rsid w:val="00E841D9"/>
    <w:rsid w:val="00EC2258"/>
    <w:rsid w:val="00EC32F7"/>
    <w:rsid w:val="00EF5879"/>
    <w:rsid w:val="00F35EBF"/>
    <w:rsid w:val="00F453FA"/>
    <w:rsid w:val="00F55AC7"/>
    <w:rsid w:val="00F7674C"/>
    <w:rsid w:val="00FA1767"/>
    <w:rsid w:val="00F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43" type="connector" idref="#_x0000_s1081"/>
        <o:r id="V:Rule44" type="connector" idref="#_x0000_s1049"/>
        <o:r id="V:Rule45" type="connector" idref="#_x0000_s1080"/>
        <o:r id="V:Rule46" type="connector" idref="#_x0000_s1078"/>
        <o:r id="V:Rule47" type="connector" idref="#_x0000_s1051"/>
        <o:r id="V:Rule48" type="connector" idref="#_x0000_s1079"/>
        <o:r id="V:Rule49" type="connector" idref="#_x0000_s1050"/>
        <o:r id="V:Rule50" type="connector" idref="#_x0000_s1077"/>
        <o:r id="V:Rule51" type="connector" idref="#_x0000_s1082"/>
        <o:r id="V:Rule52" type="connector" idref="#_x0000_s1055"/>
        <o:r id="V:Rule53" type="connector" idref="#_x0000_s1066"/>
        <o:r id="V:Rule54" type="connector" idref="#_x0000_s1083"/>
        <o:r id="V:Rule55" type="connector" idref="#_x0000_s1054"/>
        <o:r id="V:Rule56" type="connector" idref="#_x0000_s1067"/>
        <o:r id="V:Rule57" type="connector" idref="#_x0000_s1076"/>
        <o:r id="V:Rule58" type="connector" idref="#_x0000_s1052"/>
        <o:r id="V:Rule59" type="connector" idref="#_x0000_s1085"/>
        <o:r id="V:Rule60" type="connector" idref="#_x0000_s1053"/>
        <o:r id="V:Rule61" type="connector" idref="#_x0000_s1084"/>
        <o:r id="V:Rule62" type="connector" idref="#_x0000_s1090"/>
        <o:r id="V:Rule63" type="connector" idref="#_x0000_s1058"/>
        <o:r id="V:Rule64" type="connector" idref="#_x0000_s1069"/>
        <o:r id="V:Rule65" type="connector" idref="#_x0000_s1068"/>
        <o:r id="V:Rule66" type="connector" idref="#_x0000_s1059"/>
        <o:r id="V:Rule67" type="connector" idref="#_x0000_s1070"/>
        <o:r id="V:Rule68" type="connector" idref="#_x0000_s1089"/>
        <o:r id="V:Rule69" type="connector" idref="#_x0000_s1061"/>
        <o:r id="V:Rule70" type="connector" idref="#_x0000_s1088"/>
        <o:r id="V:Rule71" type="connector" idref="#_x0000_s1060"/>
        <o:r id="V:Rule72" type="connector" idref="#_x0000_s1071"/>
        <o:r id="V:Rule73" type="connector" idref="#_x0000_s1074"/>
        <o:r id="V:Rule74" type="connector" idref="#_x0000_s1065"/>
        <o:r id="V:Rule75" type="connector" idref="#_x0000_s1056"/>
        <o:r id="V:Rule76" type="connector" idref="#_x0000_s1064"/>
        <o:r id="V:Rule77" type="connector" idref="#_x0000_s1057"/>
        <o:r id="V:Rule78" type="connector" idref="#_x0000_s1075"/>
        <o:r id="V:Rule79" type="connector" idref="#_x0000_s1062"/>
        <o:r id="V:Rule80" type="connector" idref="#_x0000_s1086"/>
        <o:r id="V:Rule81" type="connector" idref="#_x0000_s1073"/>
        <o:r id="V:Rule82" type="connector" idref="#_x0000_s1072"/>
        <o:r id="V:Rule83" type="connector" idref="#_x0000_s1063"/>
        <o:r id="V:Rule84" type="connector" idref="#_x0000_s10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CA2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http://www.24mfc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@uszn7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30</Pages>
  <Words>8377</Words>
  <Characters>47750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16</cp:revision>
  <cp:lastPrinted>2015-08-17T04:51:00Z</cp:lastPrinted>
  <dcterms:created xsi:type="dcterms:W3CDTF">2015-07-09T05:00:00Z</dcterms:created>
  <dcterms:modified xsi:type="dcterms:W3CDTF">2018-07-30T06:16:00Z</dcterms:modified>
</cp:coreProperties>
</file>